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34FE" w:rsidRDefault="00807F3B" w:rsidP="00807F3B">
      <w:pPr>
        <w:ind w:right="-504"/>
        <w:rPr>
          <w:rFonts w:ascii="Arial" w:hAnsi="Arial" w:cs="Arial"/>
          <w:b/>
        </w:rPr>
      </w:pPr>
      <w:r w:rsidRPr="00807F3B">
        <w:rPr>
          <w:rFonts w:ascii="Arial" w:hAnsi="Arial" w:cs="Arial"/>
          <w:b/>
          <w:noProof/>
        </w:rPr>
        <w:drawing>
          <wp:inline distT="0" distB="0" distL="0" distR="0">
            <wp:extent cx="1762125" cy="723900"/>
            <wp:effectExtent l="19050" t="0" r="952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762125" cy="723900"/>
                    </a:xfrm>
                    <a:prstGeom prst="rect">
                      <a:avLst/>
                    </a:prstGeom>
                    <a:noFill/>
                    <a:ln w="9525">
                      <a:noFill/>
                      <a:miter lim="800000"/>
                      <a:headEnd/>
                      <a:tailEnd/>
                    </a:ln>
                  </pic:spPr>
                </pic:pic>
              </a:graphicData>
            </a:graphic>
          </wp:inline>
        </w:drawing>
      </w:r>
      <w:r w:rsidRPr="00807F3B">
        <w:rPr>
          <w:rFonts w:ascii="Arial" w:hAnsi="Arial" w:cs="Arial"/>
          <w:b/>
        </w:rPr>
        <w:t xml:space="preserve">     </w:t>
      </w:r>
      <w:bookmarkStart w:id="0" w:name="_GoBack"/>
      <w:bookmarkEnd w:id="0"/>
    </w:p>
    <w:p w:rsidR="007B1FA0" w:rsidRDefault="007B1FA0" w:rsidP="00807F3B">
      <w:pPr>
        <w:ind w:right="-504"/>
        <w:rPr>
          <w:rFonts w:ascii="Arial" w:hAnsi="Arial" w:cs="Arial"/>
          <w:b/>
        </w:rPr>
      </w:pPr>
    </w:p>
    <w:p w:rsidR="00807F3B" w:rsidRPr="00D60F0A" w:rsidRDefault="00807F3B" w:rsidP="00807F3B">
      <w:pPr>
        <w:ind w:right="-504"/>
        <w:rPr>
          <w:rFonts w:ascii="Arial" w:hAnsi="Arial" w:cs="Arial"/>
          <w:b/>
          <w:i/>
          <w:sz w:val="32"/>
        </w:rPr>
      </w:pPr>
      <w:r w:rsidRPr="00807F3B">
        <w:rPr>
          <w:rFonts w:ascii="Arial" w:hAnsi="Arial" w:cs="Arial"/>
          <w:b/>
          <w:sz w:val="28"/>
        </w:rPr>
        <w:t xml:space="preserve">COMMUNICATIONS PLAN FOR: </w:t>
      </w:r>
      <w:r w:rsidRPr="00807F3B">
        <w:rPr>
          <w:rFonts w:ascii="Arial" w:hAnsi="Arial" w:cs="Arial"/>
          <w:b/>
          <w:sz w:val="28"/>
        </w:rPr>
        <w:br/>
      </w:r>
      <w:r w:rsidRPr="00D60F0A">
        <w:rPr>
          <w:rFonts w:ascii="Arial" w:hAnsi="Arial" w:cs="Arial"/>
          <w:b/>
          <w:i/>
          <w:sz w:val="32"/>
        </w:rPr>
        <w:t>Guided Pathways to Success</w:t>
      </w:r>
    </w:p>
    <w:p w:rsidR="00807F3B" w:rsidRDefault="00D60F0A" w:rsidP="00807F3B">
      <w:pPr>
        <w:ind w:right="-504"/>
        <w:rPr>
          <w:rFonts w:ascii="Arial" w:hAnsi="Arial" w:cs="Arial"/>
          <w:b/>
          <w:i/>
          <w:sz w:val="28"/>
        </w:rPr>
      </w:pPr>
      <w:r>
        <w:rPr>
          <w:rFonts w:ascii="Arial" w:hAnsi="Arial" w:cs="Arial"/>
          <w:b/>
          <w:i/>
          <w:sz w:val="24"/>
        </w:rPr>
        <w:t>November 1, 2017</w:t>
      </w:r>
      <w:r w:rsidR="00F73A29">
        <w:rPr>
          <w:rFonts w:ascii="Arial" w:hAnsi="Arial" w:cs="Arial"/>
          <w:b/>
          <w:i/>
          <w:sz w:val="28"/>
        </w:rPr>
        <w:br/>
      </w:r>
    </w:p>
    <w:p w:rsidR="00F73A29" w:rsidRDefault="00F73A29" w:rsidP="00807F3B">
      <w:pPr>
        <w:ind w:right="-504"/>
        <w:rPr>
          <w:rFonts w:ascii="Arial" w:hAnsi="Arial" w:cs="Arial"/>
          <w:b/>
          <w:i/>
          <w:sz w:val="28"/>
        </w:rPr>
      </w:pPr>
      <w:r w:rsidRPr="00083644">
        <w:rPr>
          <w:rFonts w:ascii="Arial" w:hAnsi="Arial" w:cs="Arial"/>
          <w:b/>
          <w:i/>
          <w:noProof/>
          <w:sz w:val="28"/>
        </w:rPr>
        <w:drawing>
          <wp:inline distT="0" distB="0" distL="0" distR="0">
            <wp:extent cx="3509238" cy="117774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97737" cy="1207449"/>
                    </a:xfrm>
                    <a:prstGeom prst="rect">
                      <a:avLst/>
                    </a:prstGeom>
                    <a:noFill/>
                    <a:ln>
                      <a:noFill/>
                    </a:ln>
                  </pic:spPr>
                </pic:pic>
              </a:graphicData>
            </a:graphic>
          </wp:inline>
        </w:drawing>
      </w:r>
    </w:p>
    <w:p w:rsidR="00717DFC" w:rsidRPr="00807F3B" w:rsidRDefault="00717DFC" w:rsidP="00807F3B">
      <w:pPr>
        <w:ind w:right="-504"/>
        <w:rPr>
          <w:rFonts w:ascii="Arial" w:hAnsi="Arial" w:cs="Arial"/>
          <w:b/>
        </w:rPr>
      </w:pPr>
    </w:p>
    <w:p w:rsidR="00807F3B" w:rsidRPr="00807F3B" w:rsidRDefault="00807F3B" w:rsidP="00807F3B">
      <w:pPr>
        <w:rPr>
          <w:rFonts w:ascii="Arial" w:hAnsi="Arial" w:cs="Arial"/>
        </w:rPr>
      </w:pPr>
    </w:p>
    <w:p w:rsidR="00807F3B" w:rsidRPr="00FC2C2E" w:rsidRDefault="00807F3B" w:rsidP="00807F3B">
      <w:pPr>
        <w:ind w:right="-144"/>
        <w:rPr>
          <w:rFonts w:ascii="Arial" w:hAnsi="Arial" w:cs="Arial"/>
          <w:b/>
          <w:sz w:val="24"/>
          <w:szCs w:val="24"/>
          <w:u w:val="single"/>
        </w:rPr>
      </w:pPr>
      <w:r w:rsidRPr="00FC2C2E">
        <w:rPr>
          <w:rFonts w:ascii="Arial" w:hAnsi="Arial" w:cs="Arial"/>
          <w:b/>
          <w:sz w:val="24"/>
          <w:szCs w:val="24"/>
          <w:u w:val="single"/>
        </w:rPr>
        <w:t>Purpose</w:t>
      </w:r>
    </w:p>
    <w:p w:rsidR="00807F3B" w:rsidRPr="00FC2C2E" w:rsidRDefault="00807F3B" w:rsidP="00807F3B">
      <w:pPr>
        <w:ind w:right="-144"/>
        <w:rPr>
          <w:rFonts w:ascii="Arial" w:hAnsi="Arial" w:cs="Arial"/>
          <w:sz w:val="24"/>
          <w:szCs w:val="24"/>
        </w:rPr>
      </w:pPr>
      <w:r w:rsidRPr="00FC2C2E">
        <w:rPr>
          <w:rFonts w:ascii="Arial" w:hAnsi="Arial" w:cs="Arial"/>
          <w:sz w:val="24"/>
          <w:szCs w:val="24"/>
        </w:rPr>
        <w:t xml:space="preserve">The purpose of this plan is to outline the communications tactics and timeline for CCA’s </w:t>
      </w:r>
      <w:r w:rsidRPr="00717DFC">
        <w:rPr>
          <w:rFonts w:ascii="Arial" w:hAnsi="Arial" w:cs="Arial"/>
          <w:b/>
          <w:sz w:val="24"/>
          <w:szCs w:val="24"/>
        </w:rPr>
        <w:t>Guided Pathways to Success</w:t>
      </w:r>
      <w:r w:rsidR="00717DFC">
        <w:rPr>
          <w:rFonts w:ascii="Arial" w:hAnsi="Arial" w:cs="Arial"/>
          <w:b/>
          <w:sz w:val="24"/>
          <w:szCs w:val="24"/>
        </w:rPr>
        <w:t xml:space="preserve"> </w:t>
      </w:r>
      <w:r w:rsidR="00717DFC" w:rsidRPr="00717DFC">
        <w:rPr>
          <w:rFonts w:ascii="Arial" w:hAnsi="Arial" w:cs="Arial"/>
          <w:sz w:val="24"/>
          <w:szCs w:val="24"/>
        </w:rPr>
        <w:t>program</w:t>
      </w:r>
      <w:r w:rsidRPr="00717DFC">
        <w:rPr>
          <w:rFonts w:ascii="Arial" w:hAnsi="Arial" w:cs="Arial"/>
          <w:sz w:val="24"/>
          <w:szCs w:val="24"/>
        </w:rPr>
        <w:t>.</w:t>
      </w:r>
      <w:r w:rsidRPr="00FC2C2E">
        <w:rPr>
          <w:rFonts w:ascii="Arial" w:hAnsi="Arial" w:cs="Arial"/>
          <w:sz w:val="24"/>
          <w:szCs w:val="24"/>
        </w:rPr>
        <w:t xml:space="preserve"> The plan includes the most cost-effective communication tactics that will appeal to</w:t>
      </w:r>
      <w:r w:rsidR="00717DFC">
        <w:rPr>
          <w:rFonts w:ascii="Arial" w:hAnsi="Arial" w:cs="Arial"/>
          <w:sz w:val="24"/>
          <w:szCs w:val="24"/>
        </w:rPr>
        <w:t xml:space="preserve"> internal</w:t>
      </w:r>
      <w:r w:rsidRPr="00FC2C2E">
        <w:rPr>
          <w:rFonts w:ascii="Arial" w:hAnsi="Arial" w:cs="Arial"/>
          <w:sz w:val="24"/>
          <w:szCs w:val="24"/>
        </w:rPr>
        <w:t xml:space="preserve"> target audiences. Ongoing communication will help students understand the importance of a guided pathway to achieving their degree</w:t>
      </w:r>
      <w:r w:rsidR="00FC2C2E" w:rsidRPr="00FC2C2E">
        <w:rPr>
          <w:rFonts w:ascii="Arial" w:hAnsi="Arial" w:cs="Arial"/>
          <w:sz w:val="24"/>
          <w:szCs w:val="24"/>
        </w:rPr>
        <w:t xml:space="preserve"> in a timely manner.</w:t>
      </w:r>
    </w:p>
    <w:p w:rsidR="00807F3B" w:rsidRPr="00FC2C2E" w:rsidRDefault="00807F3B" w:rsidP="00807F3B">
      <w:pPr>
        <w:rPr>
          <w:rFonts w:ascii="Arial" w:hAnsi="Arial" w:cs="Arial"/>
          <w:sz w:val="24"/>
          <w:szCs w:val="24"/>
          <w:u w:val="single"/>
        </w:rPr>
      </w:pPr>
    </w:p>
    <w:p w:rsidR="00807F3B" w:rsidRPr="00FC2C2E" w:rsidRDefault="00FC2C2E" w:rsidP="00807F3B">
      <w:pPr>
        <w:rPr>
          <w:rFonts w:ascii="Arial" w:hAnsi="Arial" w:cs="Arial"/>
          <w:b/>
          <w:sz w:val="24"/>
          <w:szCs w:val="24"/>
          <w:u w:val="single"/>
        </w:rPr>
      </w:pPr>
      <w:r w:rsidRPr="00FC2C2E">
        <w:rPr>
          <w:rFonts w:ascii="Arial" w:hAnsi="Arial" w:cs="Arial"/>
          <w:b/>
          <w:sz w:val="24"/>
          <w:szCs w:val="24"/>
          <w:u w:val="single"/>
        </w:rPr>
        <w:t>Background</w:t>
      </w:r>
    </w:p>
    <w:p w:rsidR="00C12416" w:rsidRPr="00FC2C2E" w:rsidRDefault="00E957A4">
      <w:pPr>
        <w:rPr>
          <w:rFonts w:ascii="Arial" w:hAnsi="Arial" w:cs="Arial"/>
          <w:sz w:val="24"/>
          <w:szCs w:val="24"/>
        </w:rPr>
      </w:pPr>
      <w:r w:rsidRPr="00FC2C2E">
        <w:rPr>
          <w:rFonts w:ascii="Arial" w:hAnsi="Arial" w:cs="Arial"/>
          <w:sz w:val="24"/>
          <w:szCs w:val="24"/>
        </w:rPr>
        <w:t xml:space="preserve">Guided Pathways is an approach to degree completion that guides students on a clear path of </w:t>
      </w:r>
      <w:r w:rsidR="00717DFC">
        <w:rPr>
          <w:rFonts w:ascii="Arial" w:hAnsi="Arial" w:cs="Arial"/>
          <w:sz w:val="24"/>
          <w:szCs w:val="24"/>
        </w:rPr>
        <w:t>classes</w:t>
      </w:r>
      <w:r w:rsidRPr="00FC2C2E">
        <w:rPr>
          <w:rFonts w:ascii="Arial" w:hAnsi="Arial" w:cs="Arial"/>
          <w:sz w:val="24"/>
          <w:szCs w:val="24"/>
        </w:rPr>
        <w:t xml:space="preserve"> so that they can spend less time wandering through unnecessary classes so that they can graduate on time and save money while doing it. </w:t>
      </w:r>
    </w:p>
    <w:p w:rsidR="00E957A4" w:rsidRPr="00FC2C2E" w:rsidRDefault="00E957A4">
      <w:pPr>
        <w:rPr>
          <w:rFonts w:ascii="Arial" w:hAnsi="Arial" w:cs="Arial"/>
          <w:sz w:val="24"/>
          <w:szCs w:val="24"/>
        </w:rPr>
      </w:pPr>
    </w:p>
    <w:p w:rsidR="00E957A4" w:rsidRPr="00FC2C2E" w:rsidRDefault="00717DFC">
      <w:pPr>
        <w:rPr>
          <w:rFonts w:ascii="Arial" w:hAnsi="Arial" w:cs="Arial"/>
          <w:sz w:val="24"/>
          <w:szCs w:val="24"/>
        </w:rPr>
      </w:pPr>
      <w:r>
        <w:rPr>
          <w:rFonts w:ascii="Arial" w:hAnsi="Arial" w:cs="Arial"/>
          <w:sz w:val="24"/>
          <w:szCs w:val="24"/>
        </w:rPr>
        <w:t>The Community C</w:t>
      </w:r>
      <w:r w:rsidR="00E957A4" w:rsidRPr="00FC2C2E">
        <w:rPr>
          <w:rFonts w:ascii="Arial" w:hAnsi="Arial" w:cs="Arial"/>
          <w:sz w:val="24"/>
          <w:szCs w:val="24"/>
        </w:rPr>
        <w:t xml:space="preserve">ollege of Aurora’s program, </w:t>
      </w:r>
      <w:r w:rsidR="00E957A4" w:rsidRPr="00FC2C2E">
        <w:rPr>
          <w:rFonts w:ascii="Arial" w:hAnsi="Arial" w:cs="Arial"/>
          <w:b/>
          <w:sz w:val="24"/>
          <w:szCs w:val="24"/>
        </w:rPr>
        <w:t>Guided Pathways to Success,</w:t>
      </w:r>
      <w:r w:rsidR="00E957A4" w:rsidRPr="00FC2C2E">
        <w:rPr>
          <w:rFonts w:ascii="Arial" w:hAnsi="Arial" w:cs="Arial"/>
          <w:sz w:val="24"/>
          <w:szCs w:val="24"/>
        </w:rPr>
        <w:t xml:space="preserve"> encourages students to pursue their career interests through </w:t>
      </w:r>
      <w:r>
        <w:rPr>
          <w:rFonts w:ascii="Arial" w:hAnsi="Arial" w:cs="Arial"/>
          <w:sz w:val="24"/>
          <w:szCs w:val="24"/>
        </w:rPr>
        <w:t xml:space="preserve">six </w:t>
      </w:r>
      <w:r w:rsidR="00E957A4" w:rsidRPr="00FC2C2E">
        <w:rPr>
          <w:rFonts w:ascii="Arial" w:hAnsi="Arial" w:cs="Arial"/>
          <w:sz w:val="24"/>
          <w:szCs w:val="24"/>
        </w:rPr>
        <w:t>structured pathways to degree completion. The program helps reduce the number of undeclared students and increases those students identifying a degree with designation.</w:t>
      </w:r>
      <w:r w:rsidR="00807F3B" w:rsidRPr="00FC2C2E">
        <w:rPr>
          <w:rFonts w:ascii="Arial" w:hAnsi="Arial" w:cs="Arial"/>
          <w:sz w:val="24"/>
          <w:szCs w:val="24"/>
        </w:rPr>
        <w:t xml:space="preserve"> Ultimately, the college believes its graduation and transfer rates can increase by implementing a successful guided pathways program.</w:t>
      </w:r>
    </w:p>
    <w:p w:rsidR="00807F3B" w:rsidRPr="00FC2C2E" w:rsidRDefault="00807F3B">
      <w:pPr>
        <w:rPr>
          <w:rFonts w:ascii="Arial" w:hAnsi="Arial" w:cs="Arial"/>
          <w:sz w:val="24"/>
          <w:szCs w:val="24"/>
        </w:rPr>
      </w:pPr>
    </w:p>
    <w:p w:rsidR="00807F3B" w:rsidRDefault="00807F3B">
      <w:pPr>
        <w:rPr>
          <w:rFonts w:ascii="Arial" w:hAnsi="Arial" w:cs="Arial"/>
          <w:sz w:val="24"/>
          <w:szCs w:val="24"/>
        </w:rPr>
      </w:pPr>
      <w:r w:rsidRPr="00FC2C2E">
        <w:rPr>
          <w:rFonts w:ascii="Arial" w:hAnsi="Arial" w:cs="Arial"/>
          <w:sz w:val="24"/>
          <w:szCs w:val="24"/>
        </w:rPr>
        <w:t xml:space="preserve">CCA developed six </w:t>
      </w:r>
      <w:r w:rsidRPr="00717DFC">
        <w:rPr>
          <w:rFonts w:ascii="Arial" w:hAnsi="Arial" w:cs="Arial"/>
          <w:i/>
          <w:sz w:val="24"/>
          <w:szCs w:val="24"/>
        </w:rPr>
        <w:t>guided academic pathways</w:t>
      </w:r>
      <w:r w:rsidRPr="00FC2C2E">
        <w:rPr>
          <w:rStyle w:val="FootnoteReference"/>
          <w:rFonts w:ascii="Arial" w:hAnsi="Arial" w:cs="Arial"/>
          <w:sz w:val="24"/>
          <w:szCs w:val="24"/>
        </w:rPr>
        <w:footnoteReference w:id="1"/>
      </w:r>
      <w:r w:rsidRPr="00FC2C2E">
        <w:rPr>
          <w:rFonts w:ascii="Arial" w:hAnsi="Arial" w:cs="Arial"/>
          <w:sz w:val="24"/>
          <w:szCs w:val="24"/>
        </w:rPr>
        <w:t xml:space="preserve"> that </w:t>
      </w:r>
      <w:proofErr w:type="gramStart"/>
      <w:r w:rsidRPr="00FC2C2E">
        <w:rPr>
          <w:rFonts w:ascii="Arial" w:hAnsi="Arial" w:cs="Arial"/>
          <w:sz w:val="24"/>
          <w:szCs w:val="24"/>
        </w:rPr>
        <w:t>are based</w:t>
      </w:r>
      <w:proofErr w:type="gramEnd"/>
      <w:r w:rsidRPr="00FC2C2E">
        <w:rPr>
          <w:rFonts w:ascii="Arial" w:hAnsi="Arial" w:cs="Arial"/>
          <w:sz w:val="24"/>
          <w:szCs w:val="24"/>
        </w:rPr>
        <w:t xml:space="preserve"> on common interest areas to help students understand how their interests, personality traits, skills, and abilities lead to specific programs and careers. </w:t>
      </w:r>
      <w:r w:rsidRPr="00FC2C2E">
        <w:rPr>
          <w:rFonts w:ascii="Arial" w:hAnsi="Arial" w:cs="Arial"/>
          <w:i/>
          <w:sz w:val="24"/>
          <w:szCs w:val="24"/>
        </w:rPr>
        <w:t>Academic course maps</w:t>
      </w:r>
      <w:r w:rsidRPr="00FC2C2E">
        <w:rPr>
          <w:rFonts w:ascii="Arial" w:hAnsi="Arial" w:cs="Arial"/>
          <w:sz w:val="24"/>
          <w:szCs w:val="24"/>
        </w:rPr>
        <w:t xml:space="preserve"> provide degree-specific curriculum information and sequence of courses students need to take each semester to complete their degree. </w:t>
      </w:r>
      <w:r w:rsidRPr="00FC2C2E">
        <w:rPr>
          <w:rFonts w:ascii="Arial" w:hAnsi="Arial" w:cs="Arial"/>
          <w:b/>
          <w:sz w:val="24"/>
          <w:szCs w:val="24"/>
        </w:rPr>
        <w:t>Guided Pathways to Success,</w:t>
      </w:r>
      <w:r w:rsidRPr="00FC2C2E">
        <w:rPr>
          <w:rFonts w:ascii="Arial" w:hAnsi="Arial" w:cs="Arial"/>
          <w:sz w:val="24"/>
          <w:szCs w:val="24"/>
        </w:rPr>
        <w:t xml:space="preserve"> is CCA’s entire package of academic pathways, programs, advising, and other support services that get students from application to graduation.</w:t>
      </w:r>
    </w:p>
    <w:p w:rsidR="00FC2C2E" w:rsidRDefault="00FC2C2E">
      <w:pPr>
        <w:rPr>
          <w:rFonts w:ascii="Arial" w:hAnsi="Arial" w:cs="Arial"/>
          <w:sz w:val="24"/>
          <w:szCs w:val="24"/>
        </w:rPr>
      </w:pPr>
    </w:p>
    <w:p w:rsidR="00FC2C2E" w:rsidRPr="00FC2C2E" w:rsidRDefault="00FC2C2E" w:rsidP="00FC2C2E">
      <w:pPr>
        <w:rPr>
          <w:rFonts w:ascii="Arial" w:hAnsi="Arial" w:cs="Arial"/>
          <w:b/>
          <w:sz w:val="24"/>
          <w:szCs w:val="24"/>
          <w:u w:val="single"/>
        </w:rPr>
      </w:pPr>
      <w:r>
        <w:rPr>
          <w:rFonts w:ascii="Arial" w:hAnsi="Arial" w:cs="Arial"/>
          <w:b/>
          <w:sz w:val="24"/>
          <w:szCs w:val="24"/>
          <w:u w:val="single"/>
        </w:rPr>
        <w:t>Audiences</w:t>
      </w:r>
    </w:p>
    <w:p w:rsidR="00FC2C2E" w:rsidRDefault="00FC2C2E">
      <w:pPr>
        <w:rPr>
          <w:rFonts w:ascii="Arial" w:hAnsi="Arial" w:cs="Arial"/>
          <w:sz w:val="24"/>
          <w:szCs w:val="24"/>
        </w:rPr>
      </w:pPr>
      <w:r>
        <w:rPr>
          <w:rFonts w:ascii="Arial" w:hAnsi="Arial" w:cs="Arial"/>
          <w:sz w:val="24"/>
          <w:szCs w:val="24"/>
        </w:rPr>
        <w:t>Primary: Students</w:t>
      </w:r>
    </w:p>
    <w:p w:rsidR="00FC2C2E" w:rsidRDefault="00FC2C2E" w:rsidP="00FC2C2E">
      <w:pPr>
        <w:pStyle w:val="ListParagraph"/>
        <w:numPr>
          <w:ilvl w:val="0"/>
          <w:numId w:val="5"/>
        </w:numPr>
        <w:rPr>
          <w:rFonts w:ascii="Arial" w:hAnsi="Arial" w:cs="Arial"/>
          <w:sz w:val="24"/>
          <w:szCs w:val="24"/>
        </w:rPr>
      </w:pPr>
      <w:r>
        <w:rPr>
          <w:rFonts w:ascii="Arial" w:hAnsi="Arial" w:cs="Arial"/>
          <w:sz w:val="24"/>
          <w:szCs w:val="24"/>
        </w:rPr>
        <w:t>New students to CCA.</w:t>
      </w:r>
    </w:p>
    <w:p w:rsidR="00FC2C2E" w:rsidRDefault="00FC2C2E" w:rsidP="00FC2C2E">
      <w:pPr>
        <w:pStyle w:val="ListParagraph"/>
        <w:numPr>
          <w:ilvl w:val="0"/>
          <w:numId w:val="5"/>
        </w:numPr>
        <w:rPr>
          <w:rFonts w:ascii="Arial" w:hAnsi="Arial" w:cs="Arial"/>
          <w:sz w:val="24"/>
          <w:szCs w:val="24"/>
        </w:rPr>
      </w:pPr>
      <w:r>
        <w:rPr>
          <w:rFonts w:ascii="Arial" w:hAnsi="Arial" w:cs="Arial"/>
          <w:sz w:val="24"/>
          <w:szCs w:val="24"/>
        </w:rPr>
        <w:t>Current/returning students to CCA.</w:t>
      </w:r>
    </w:p>
    <w:p w:rsidR="00FC2C2E" w:rsidRDefault="00FC2C2E" w:rsidP="00FC2C2E">
      <w:pPr>
        <w:rPr>
          <w:rFonts w:ascii="Arial" w:hAnsi="Arial" w:cs="Arial"/>
          <w:sz w:val="24"/>
          <w:szCs w:val="24"/>
        </w:rPr>
      </w:pPr>
    </w:p>
    <w:p w:rsidR="00717DFC" w:rsidRDefault="00FC2C2E" w:rsidP="00FC2C2E">
      <w:pPr>
        <w:rPr>
          <w:rFonts w:ascii="Arial" w:hAnsi="Arial" w:cs="Arial"/>
          <w:sz w:val="24"/>
          <w:szCs w:val="24"/>
        </w:rPr>
      </w:pPr>
      <w:r>
        <w:rPr>
          <w:rFonts w:ascii="Arial" w:hAnsi="Arial" w:cs="Arial"/>
          <w:sz w:val="24"/>
          <w:szCs w:val="24"/>
        </w:rPr>
        <w:lastRenderedPageBreak/>
        <w:t xml:space="preserve">Secondary: </w:t>
      </w:r>
    </w:p>
    <w:p w:rsidR="00717DFC" w:rsidRDefault="00FC2C2E" w:rsidP="00717DFC">
      <w:pPr>
        <w:pStyle w:val="ListParagraph"/>
        <w:numPr>
          <w:ilvl w:val="0"/>
          <w:numId w:val="6"/>
        </w:numPr>
        <w:rPr>
          <w:rFonts w:ascii="Arial" w:hAnsi="Arial" w:cs="Arial"/>
          <w:sz w:val="24"/>
          <w:szCs w:val="24"/>
        </w:rPr>
      </w:pPr>
      <w:r w:rsidRPr="00717DFC">
        <w:rPr>
          <w:rFonts w:ascii="Arial" w:hAnsi="Arial" w:cs="Arial"/>
          <w:sz w:val="24"/>
          <w:szCs w:val="24"/>
        </w:rPr>
        <w:t>Full-time faculty</w:t>
      </w:r>
      <w:r w:rsidR="00717DFC">
        <w:rPr>
          <w:rFonts w:ascii="Arial" w:hAnsi="Arial" w:cs="Arial"/>
          <w:sz w:val="24"/>
          <w:szCs w:val="24"/>
        </w:rPr>
        <w:t xml:space="preserve">, </w:t>
      </w:r>
      <w:r w:rsidRPr="00717DFC">
        <w:rPr>
          <w:rFonts w:ascii="Arial" w:hAnsi="Arial" w:cs="Arial"/>
          <w:sz w:val="24"/>
          <w:szCs w:val="24"/>
        </w:rPr>
        <w:t>adjunct instructors</w:t>
      </w:r>
    </w:p>
    <w:p w:rsidR="00717DFC" w:rsidRDefault="00717DFC" w:rsidP="00717DFC">
      <w:pPr>
        <w:pStyle w:val="ListParagraph"/>
        <w:numPr>
          <w:ilvl w:val="0"/>
          <w:numId w:val="6"/>
        </w:numPr>
        <w:rPr>
          <w:rFonts w:ascii="Arial" w:hAnsi="Arial" w:cs="Arial"/>
          <w:sz w:val="24"/>
          <w:szCs w:val="24"/>
        </w:rPr>
      </w:pPr>
      <w:r>
        <w:rPr>
          <w:rFonts w:ascii="Arial" w:hAnsi="Arial" w:cs="Arial"/>
          <w:sz w:val="24"/>
          <w:szCs w:val="24"/>
        </w:rPr>
        <w:t>S</w:t>
      </w:r>
      <w:r w:rsidRPr="00717DFC">
        <w:rPr>
          <w:rFonts w:ascii="Arial" w:hAnsi="Arial" w:cs="Arial"/>
          <w:sz w:val="24"/>
          <w:szCs w:val="24"/>
        </w:rPr>
        <w:t>taff</w:t>
      </w:r>
      <w:r>
        <w:rPr>
          <w:rFonts w:ascii="Arial" w:hAnsi="Arial" w:cs="Arial"/>
          <w:sz w:val="24"/>
          <w:szCs w:val="24"/>
        </w:rPr>
        <w:t xml:space="preserve"> (library, registration, student lounge at Lowry)</w:t>
      </w:r>
    </w:p>
    <w:p w:rsidR="00FC2C2E" w:rsidRDefault="002B511A" w:rsidP="00717DFC">
      <w:pPr>
        <w:pStyle w:val="ListParagraph"/>
        <w:numPr>
          <w:ilvl w:val="0"/>
          <w:numId w:val="6"/>
        </w:numPr>
        <w:rPr>
          <w:rFonts w:ascii="Arial" w:hAnsi="Arial" w:cs="Arial"/>
          <w:sz w:val="24"/>
          <w:szCs w:val="24"/>
        </w:rPr>
      </w:pPr>
      <w:r>
        <w:rPr>
          <w:rFonts w:ascii="Arial" w:hAnsi="Arial" w:cs="Arial"/>
          <w:sz w:val="24"/>
          <w:szCs w:val="24"/>
        </w:rPr>
        <w:t xml:space="preserve">Concurrent </w:t>
      </w:r>
      <w:r w:rsidR="00717DFC" w:rsidRPr="00717DFC">
        <w:rPr>
          <w:rFonts w:ascii="Arial" w:hAnsi="Arial" w:cs="Arial"/>
          <w:sz w:val="24"/>
          <w:szCs w:val="24"/>
        </w:rPr>
        <w:t>counselors</w:t>
      </w:r>
      <w:r w:rsidR="002708AB">
        <w:rPr>
          <w:rFonts w:ascii="Arial" w:hAnsi="Arial" w:cs="Arial"/>
          <w:sz w:val="24"/>
          <w:szCs w:val="24"/>
        </w:rPr>
        <w:t xml:space="preserve"> (external)</w:t>
      </w:r>
    </w:p>
    <w:p w:rsidR="00C12416" w:rsidRPr="00FC2C2E" w:rsidRDefault="00C12416">
      <w:pPr>
        <w:rPr>
          <w:rFonts w:ascii="Arial" w:hAnsi="Arial" w:cs="Arial"/>
          <w:sz w:val="24"/>
          <w:szCs w:val="24"/>
        </w:rPr>
      </w:pPr>
    </w:p>
    <w:p w:rsidR="00FC2C2E" w:rsidRPr="00FC2C2E" w:rsidRDefault="00FC2C2E" w:rsidP="00FC2C2E">
      <w:pPr>
        <w:rPr>
          <w:rFonts w:ascii="Arial" w:hAnsi="Arial" w:cs="Arial"/>
          <w:b/>
          <w:sz w:val="24"/>
          <w:szCs w:val="24"/>
          <w:u w:val="single"/>
        </w:rPr>
      </w:pPr>
      <w:r w:rsidRPr="00FC2C2E">
        <w:rPr>
          <w:rFonts w:ascii="Arial" w:hAnsi="Arial" w:cs="Arial"/>
          <w:b/>
          <w:sz w:val="24"/>
          <w:szCs w:val="24"/>
          <w:u w:val="single"/>
        </w:rPr>
        <w:t>Communication</w:t>
      </w:r>
      <w:r w:rsidR="007B1FA0">
        <w:rPr>
          <w:rFonts w:ascii="Arial" w:hAnsi="Arial" w:cs="Arial"/>
          <w:b/>
          <w:sz w:val="24"/>
          <w:szCs w:val="24"/>
          <w:u w:val="single"/>
        </w:rPr>
        <w:t>s</w:t>
      </w:r>
      <w:r w:rsidRPr="00FC2C2E">
        <w:rPr>
          <w:rFonts w:ascii="Arial" w:hAnsi="Arial" w:cs="Arial"/>
          <w:b/>
          <w:sz w:val="24"/>
          <w:szCs w:val="24"/>
          <w:u w:val="single"/>
        </w:rPr>
        <w:t xml:space="preserve"> Goals</w:t>
      </w:r>
    </w:p>
    <w:p w:rsidR="00FC2C2E" w:rsidRPr="00FC2C2E" w:rsidRDefault="00FC2C2E" w:rsidP="00FC2C2E">
      <w:pPr>
        <w:rPr>
          <w:rFonts w:ascii="Arial" w:hAnsi="Arial" w:cs="Arial"/>
          <w:sz w:val="24"/>
          <w:szCs w:val="24"/>
        </w:rPr>
      </w:pPr>
      <w:r>
        <w:rPr>
          <w:rFonts w:ascii="Arial" w:hAnsi="Arial" w:cs="Arial"/>
          <w:sz w:val="24"/>
          <w:szCs w:val="24"/>
        </w:rPr>
        <w:t>The primary goals for this plan are</w:t>
      </w:r>
      <w:r w:rsidR="002708AB">
        <w:rPr>
          <w:rFonts w:ascii="Arial" w:hAnsi="Arial" w:cs="Arial"/>
          <w:sz w:val="24"/>
          <w:szCs w:val="24"/>
        </w:rPr>
        <w:t xml:space="preserve"> to</w:t>
      </w:r>
      <w:r>
        <w:rPr>
          <w:rFonts w:ascii="Arial" w:hAnsi="Arial" w:cs="Arial"/>
          <w:sz w:val="24"/>
          <w:szCs w:val="24"/>
        </w:rPr>
        <w:t xml:space="preserve"> (1) increase awareness and understanding about the Guided Pathways to Success program and</w:t>
      </w:r>
      <w:r w:rsidR="002708AB">
        <w:rPr>
          <w:rFonts w:ascii="Arial" w:hAnsi="Arial" w:cs="Arial"/>
          <w:sz w:val="24"/>
          <w:szCs w:val="24"/>
        </w:rPr>
        <w:t xml:space="preserve"> to</w:t>
      </w:r>
      <w:r>
        <w:rPr>
          <w:rFonts w:ascii="Arial" w:hAnsi="Arial" w:cs="Arial"/>
          <w:sz w:val="24"/>
          <w:szCs w:val="24"/>
        </w:rPr>
        <w:t xml:space="preserve"> (2) reduce </w:t>
      </w:r>
      <w:r w:rsidR="002708AB">
        <w:rPr>
          <w:rFonts w:ascii="Arial" w:hAnsi="Arial" w:cs="Arial"/>
          <w:sz w:val="24"/>
          <w:szCs w:val="24"/>
        </w:rPr>
        <w:t xml:space="preserve">the number of </w:t>
      </w:r>
      <w:r>
        <w:rPr>
          <w:rFonts w:ascii="Arial" w:hAnsi="Arial" w:cs="Arial"/>
          <w:sz w:val="24"/>
          <w:szCs w:val="24"/>
        </w:rPr>
        <w:t xml:space="preserve">undeclared </w:t>
      </w:r>
      <w:r w:rsidR="002708AB">
        <w:rPr>
          <w:rFonts w:ascii="Arial" w:hAnsi="Arial" w:cs="Arial"/>
          <w:sz w:val="24"/>
          <w:szCs w:val="24"/>
        </w:rPr>
        <w:t>students while increasing</w:t>
      </w:r>
      <w:r>
        <w:rPr>
          <w:rFonts w:ascii="Arial" w:hAnsi="Arial" w:cs="Arial"/>
          <w:sz w:val="24"/>
          <w:szCs w:val="24"/>
        </w:rPr>
        <w:t xml:space="preserve"> the number of declared and degrees with designation. </w:t>
      </w:r>
      <w:r w:rsidRPr="00FC2C2E">
        <w:rPr>
          <w:rFonts w:ascii="Arial" w:hAnsi="Arial" w:cs="Arial"/>
          <w:sz w:val="24"/>
          <w:szCs w:val="24"/>
        </w:rPr>
        <w:br/>
      </w:r>
    </w:p>
    <w:p w:rsidR="00FC2C2E" w:rsidRPr="00FC2C2E" w:rsidRDefault="00FC2C2E" w:rsidP="00FC2C2E">
      <w:pPr>
        <w:rPr>
          <w:rFonts w:ascii="Arial" w:hAnsi="Arial" w:cs="Arial"/>
          <w:b/>
          <w:sz w:val="24"/>
          <w:szCs w:val="24"/>
          <w:u w:val="single"/>
        </w:rPr>
      </w:pPr>
      <w:r w:rsidRPr="00FC2C2E">
        <w:rPr>
          <w:rFonts w:ascii="Arial" w:hAnsi="Arial" w:cs="Arial"/>
          <w:b/>
          <w:sz w:val="24"/>
          <w:szCs w:val="24"/>
          <w:u w:val="single"/>
        </w:rPr>
        <w:t>KEY MESSAGES</w:t>
      </w:r>
    </w:p>
    <w:p w:rsidR="00FC2C2E" w:rsidRDefault="00FC2C2E" w:rsidP="00FC2C2E">
      <w:pPr>
        <w:numPr>
          <w:ilvl w:val="0"/>
          <w:numId w:val="4"/>
        </w:numPr>
        <w:rPr>
          <w:rFonts w:ascii="Arial" w:hAnsi="Arial" w:cs="Arial"/>
          <w:sz w:val="24"/>
          <w:szCs w:val="24"/>
        </w:rPr>
      </w:pPr>
      <w:r>
        <w:rPr>
          <w:rFonts w:ascii="Arial" w:hAnsi="Arial" w:cs="Arial"/>
          <w:sz w:val="24"/>
          <w:szCs w:val="24"/>
        </w:rPr>
        <w:t>Encourage students to pursue their career interests and take classes</w:t>
      </w:r>
      <w:r w:rsidR="002708AB">
        <w:rPr>
          <w:rFonts w:ascii="Arial" w:hAnsi="Arial" w:cs="Arial"/>
          <w:sz w:val="24"/>
          <w:szCs w:val="24"/>
        </w:rPr>
        <w:t xml:space="preserve"> to completion</w:t>
      </w:r>
      <w:r>
        <w:rPr>
          <w:rFonts w:ascii="Arial" w:hAnsi="Arial" w:cs="Arial"/>
          <w:sz w:val="24"/>
          <w:szCs w:val="24"/>
        </w:rPr>
        <w:t>.</w:t>
      </w:r>
    </w:p>
    <w:p w:rsidR="00FC2C2E" w:rsidRDefault="00FC2C2E" w:rsidP="00FC2C2E">
      <w:pPr>
        <w:numPr>
          <w:ilvl w:val="0"/>
          <w:numId w:val="4"/>
        </w:numPr>
        <w:rPr>
          <w:rFonts w:ascii="Arial" w:hAnsi="Arial" w:cs="Arial"/>
          <w:sz w:val="24"/>
          <w:szCs w:val="24"/>
        </w:rPr>
      </w:pPr>
      <w:r>
        <w:rPr>
          <w:rFonts w:ascii="Arial" w:hAnsi="Arial" w:cs="Arial"/>
          <w:sz w:val="24"/>
          <w:szCs w:val="24"/>
        </w:rPr>
        <w:t>Research shows that student will graduate faster, on time, spending less money if they are on a path.</w:t>
      </w:r>
    </w:p>
    <w:p w:rsidR="00FC2C2E" w:rsidRDefault="00FC2C2E" w:rsidP="00FC2C2E">
      <w:pPr>
        <w:rPr>
          <w:rFonts w:ascii="Arial" w:hAnsi="Arial" w:cs="Arial"/>
          <w:sz w:val="24"/>
          <w:szCs w:val="24"/>
        </w:rPr>
      </w:pPr>
    </w:p>
    <w:p w:rsidR="00FC2C2E" w:rsidRDefault="00FC2C2E" w:rsidP="00FC2C2E">
      <w:pPr>
        <w:rPr>
          <w:rFonts w:ascii="Arial" w:hAnsi="Arial" w:cs="Arial"/>
          <w:sz w:val="24"/>
          <w:szCs w:val="24"/>
        </w:rPr>
      </w:pPr>
      <w:r>
        <w:rPr>
          <w:rFonts w:ascii="Arial" w:hAnsi="Arial" w:cs="Arial"/>
          <w:sz w:val="24"/>
          <w:szCs w:val="24"/>
        </w:rPr>
        <w:t xml:space="preserve">The tagline that will be used for this program </w:t>
      </w:r>
      <w:proofErr w:type="gramStart"/>
      <w:r>
        <w:rPr>
          <w:rFonts w:ascii="Arial" w:hAnsi="Arial" w:cs="Arial"/>
          <w:sz w:val="24"/>
          <w:szCs w:val="24"/>
        </w:rPr>
        <w:t>is:</w:t>
      </w:r>
      <w:proofErr w:type="gramEnd"/>
      <w:r>
        <w:rPr>
          <w:rFonts w:ascii="Arial" w:hAnsi="Arial" w:cs="Arial"/>
          <w:sz w:val="24"/>
          <w:szCs w:val="24"/>
        </w:rPr>
        <w:t xml:space="preserve"> </w:t>
      </w:r>
      <w:r>
        <w:rPr>
          <w:rFonts w:ascii="Arial" w:hAnsi="Arial" w:cs="Arial"/>
          <w:sz w:val="24"/>
          <w:szCs w:val="24"/>
        </w:rPr>
        <w:br/>
      </w:r>
      <w:r w:rsidRPr="00ED14FF">
        <w:rPr>
          <w:rFonts w:ascii="Arial" w:hAnsi="Arial" w:cs="Arial"/>
          <w:b/>
          <w:i/>
          <w:color w:val="C00000"/>
          <w:sz w:val="26"/>
          <w:szCs w:val="26"/>
        </w:rPr>
        <w:t>Find Your Passion. Earn Your Degree. Start Your Career.</w:t>
      </w:r>
      <w:r w:rsidRPr="002708AB">
        <w:rPr>
          <w:rFonts w:ascii="Arial" w:hAnsi="Arial" w:cs="Arial"/>
          <w:b/>
          <w:color w:val="C00000"/>
          <w:sz w:val="24"/>
          <w:szCs w:val="24"/>
        </w:rPr>
        <w:br/>
      </w:r>
    </w:p>
    <w:p w:rsidR="009534D5" w:rsidRDefault="007B1FA0" w:rsidP="00FC2C2E">
      <w:pPr>
        <w:rPr>
          <w:rFonts w:ascii="Arial" w:hAnsi="Arial" w:cs="Arial"/>
          <w:sz w:val="24"/>
          <w:szCs w:val="24"/>
        </w:rPr>
      </w:pPr>
      <w:r>
        <w:rPr>
          <w:rFonts w:ascii="Arial" w:hAnsi="Arial" w:cs="Arial"/>
          <w:sz w:val="24"/>
          <w:szCs w:val="24"/>
        </w:rPr>
        <w:t>A</w:t>
      </w:r>
      <w:r w:rsidR="009534D5">
        <w:rPr>
          <w:rFonts w:ascii="Arial" w:hAnsi="Arial" w:cs="Arial"/>
          <w:sz w:val="24"/>
          <w:szCs w:val="24"/>
        </w:rPr>
        <w:t xml:space="preserve"> unique URL</w:t>
      </w:r>
      <w:r>
        <w:rPr>
          <w:rFonts w:ascii="Arial" w:hAnsi="Arial" w:cs="Arial"/>
          <w:sz w:val="24"/>
          <w:szCs w:val="24"/>
        </w:rPr>
        <w:t xml:space="preserve"> </w:t>
      </w:r>
      <w:proofErr w:type="gramStart"/>
      <w:r>
        <w:rPr>
          <w:rFonts w:ascii="Arial" w:hAnsi="Arial" w:cs="Arial"/>
          <w:sz w:val="24"/>
          <w:szCs w:val="24"/>
        </w:rPr>
        <w:t>has been created</w:t>
      </w:r>
      <w:proofErr w:type="gramEnd"/>
      <w:r w:rsidR="009534D5">
        <w:rPr>
          <w:rFonts w:ascii="Arial" w:hAnsi="Arial" w:cs="Arial"/>
          <w:sz w:val="24"/>
          <w:szCs w:val="24"/>
        </w:rPr>
        <w:t xml:space="preserve"> </w:t>
      </w:r>
      <w:r>
        <w:rPr>
          <w:rFonts w:ascii="Arial" w:hAnsi="Arial" w:cs="Arial"/>
          <w:sz w:val="24"/>
          <w:szCs w:val="24"/>
        </w:rPr>
        <w:t>for this program:</w:t>
      </w:r>
    </w:p>
    <w:p w:rsidR="007B1FA0" w:rsidRDefault="00D60F0A" w:rsidP="00FC2C2E">
      <w:pPr>
        <w:rPr>
          <w:rFonts w:ascii="Arial" w:hAnsi="Arial" w:cs="Arial"/>
          <w:sz w:val="24"/>
          <w:szCs w:val="24"/>
        </w:rPr>
      </w:pPr>
      <w:hyperlink r:id="rId10" w:history="1">
        <w:r w:rsidR="007B1FA0" w:rsidRPr="00DF5AE0">
          <w:rPr>
            <w:rStyle w:val="Hyperlink"/>
            <w:rFonts w:ascii="Arial" w:hAnsi="Arial" w:cs="Arial"/>
            <w:sz w:val="24"/>
            <w:szCs w:val="24"/>
          </w:rPr>
          <w:t>www.ccaurora.edu/guidedpathways</w:t>
        </w:r>
      </w:hyperlink>
    </w:p>
    <w:p w:rsidR="007B1FA0" w:rsidRPr="00FC2C2E" w:rsidRDefault="007B1FA0" w:rsidP="00FC2C2E">
      <w:pPr>
        <w:rPr>
          <w:rFonts w:ascii="Arial" w:hAnsi="Arial" w:cs="Arial"/>
          <w:sz w:val="24"/>
          <w:szCs w:val="24"/>
        </w:rPr>
      </w:pPr>
    </w:p>
    <w:p w:rsidR="00FC2C2E" w:rsidRPr="00FC2C2E" w:rsidRDefault="00FC2C2E" w:rsidP="00FC2C2E">
      <w:pPr>
        <w:rPr>
          <w:rFonts w:ascii="Arial" w:hAnsi="Arial" w:cs="Arial"/>
          <w:b/>
          <w:caps/>
          <w:sz w:val="24"/>
          <w:szCs w:val="24"/>
          <w:u w:val="single"/>
        </w:rPr>
      </w:pPr>
      <w:r w:rsidRPr="00FC2C2E">
        <w:rPr>
          <w:rFonts w:ascii="Arial" w:hAnsi="Arial" w:cs="Arial"/>
          <w:b/>
          <w:caps/>
          <w:sz w:val="24"/>
          <w:szCs w:val="24"/>
          <w:u w:val="single"/>
        </w:rPr>
        <w:t>Communication</w:t>
      </w:r>
      <w:r w:rsidR="007B1FA0">
        <w:rPr>
          <w:rFonts w:ascii="Arial" w:hAnsi="Arial" w:cs="Arial"/>
          <w:b/>
          <w:caps/>
          <w:sz w:val="24"/>
          <w:szCs w:val="24"/>
          <w:u w:val="single"/>
        </w:rPr>
        <w:t>s</w:t>
      </w:r>
      <w:r w:rsidRPr="00FC2C2E">
        <w:rPr>
          <w:rFonts w:ascii="Arial" w:hAnsi="Arial" w:cs="Arial"/>
          <w:b/>
          <w:caps/>
          <w:sz w:val="24"/>
          <w:szCs w:val="24"/>
          <w:u w:val="single"/>
        </w:rPr>
        <w:t xml:space="preserve"> Tactics</w:t>
      </w:r>
    </w:p>
    <w:p w:rsidR="00FC2C2E" w:rsidRPr="00FC2C2E" w:rsidRDefault="00FC2C2E" w:rsidP="00FC2C2E">
      <w:pPr>
        <w:numPr>
          <w:ilvl w:val="0"/>
          <w:numId w:val="3"/>
        </w:numPr>
        <w:rPr>
          <w:rFonts w:ascii="Arial" w:hAnsi="Arial" w:cs="Arial"/>
          <w:sz w:val="24"/>
          <w:szCs w:val="24"/>
        </w:rPr>
      </w:pPr>
      <w:r w:rsidRPr="00FC2C2E">
        <w:rPr>
          <w:rFonts w:ascii="Arial" w:hAnsi="Arial" w:cs="Arial"/>
          <w:sz w:val="24"/>
          <w:szCs w:val="24"/>
        </w:rPr>
        <w:t xml:space="preserve">Email (internal </w:t>
      </w:r>
      <w:r w:rsidR="00717DFC">
        <w:rPr>
          <w:rFonts w:ascii="Arial" w:hAnsi="Arial" w:cs="Arial"/>
          <w:sz w:val="24"/>
          <w:szCs w:val="24"/>
        </w:rPr>
        <w:t>audiences</w:t>
      </w:r>
      <w:r w:rsidRPr="00FC2C2E">
        <w:rPr>
          <w:rFonts w:ascii="Arial" w:hAnsi="Arial" w:cs="Arial"/>
          <w:sz w:val="24"/>
          <w:szCs w:val="24"/>
        </w:rPr>
        <w:t>)</w:t>
      </w:r>
    </w:p>
    <w:p w:rsidR="00FC2C2E" w:rsidRDefault="00FC2C2E" w:rsidP="00717DFC">
      <w:pPr>
        <w:numPr>
          <w:ilvl w:val="0"/>
          <w:numId w:val="3"/>
        </w:numPr>
        <w:rPr>
          <w:rFonts w:ascii="Arial" w:hAnsi="Arial" w:cs="Arial"/>
          <w:sz w:val="24"/>
          <w:szCs w:val="24"/>
        </w:rPr>
      </w:pPr>
      <w:r w:rsidRPr="00FC2C2E">
        <w:rPr>
          <w:rFonts w:ascii="Arial" w:hAnsi="Arial" w:cs="Arial"/>
          <w:sz w:val="24"/>
          <w:szCs w:val="24"/>
        </w:rPr>
        <w:t>Newsletter</w:t>
      </w:r>
      <w:r w:rsidR="00717DFC">
        <w:rPr>
          <w:rFonts w:ascii="Arial" w:hAnsi="Arial" w:cs="Arial"/>
          <w:sz w:val="24"/>
          <w:szCs w:val="24"/>
        </w:rPr>
        <w:t>s</w:t>
      </w:r>
      <w:r w:rsidRPr="00FC2C2E">
        <w:rPr>
          <w:rFonts w:ascii="Arial" w:hAnsi="Arial" w:cs="Arial"/>
          <w:sz w:val="24"/>
          <w:szCs w:val="24"/>
        </w:rPr>
        <w:t xml:space="preserve"> (</w:t>
      </w:r>
      <w:r w:rsidR="00717DFC">
        <w:rPr>
          <w:rFonts w:ascii="Arial" w:hAnsi="Arial" w:cs="Arial"/>
          <w:sz w:val="24"/>
          <w:szCs w:val="24"/>
        </w:rPr>
        <w:t xml:space="preserve">Fox Times, </w:t>
      </w:r>
      <w:r w:rsidRPr="00717DFC">
        <w:rPr>
          <w:rFonts w:ascii="Arial" w:hAnsi="Arial" w:cs="Arial"/>
          <w:sz w:val="24"/>
          <w:szCs w:val="24"/>
        </w:rPr>
        <w:t>Campus Connection)</w:t>
      </w:r>
    </w:p>
    <w:p w:rsidR="00717DFC" w:rsidRPr="00717DFC" w:rsidRDefault="00717DFC" w:rsidP="00717DFC">
      <w:pPr>
        <w:numPr>
          <w:ilvl w:val="0"/>
          <w:numId w:val="3"/>
        </w:numPr>
        <w:rPr>
          <w:rFonts w:ascii="Arial" w:hAnsi="Arial" w:cs="Arial"/>
          <w:sz w:val="24"/>
          <w:szCs w:val="24"/>
        </w:rPr>
      </w:pPr>
      <w:r>
        <w:rPr>
          <w:rFonts w:ascii="Arial" w:hAnsi="Arial" w:cs="Arial"/>
          <w:sz w:val="24"/>
          <w:szCs w:val="24"/>
        </w:rPr>
        <w:t>Bathroom Stalls (flyers on doors)</w:t>
      </w:r>
    </w:p>
    <w:p w:rsidR="00FC2C2E" w:rsidRPr="00FC2C2E" w:rsidRDefault="00FC2C2E" w:rsidP="00FC2C2E">
      <w:pPr>
        <w:numPr>
          <w:ilvl w:val="0"/>
          <w:numId w:val="3"/>
        </w:numPr>
        <w:rPr>
          <w:rFonts w:ascii="Arial" w:hAnsi="Arial" w:cs="Arial"/>
          <w:sz w:val="24"/>
          <w:szCs w:val="24"/>
        </w:rPr>
      </w:pPr>
      <w:r>
        <w:rPr>
          <w:rFonts w:ascii="Arial" w:hAnsi="Arial" w:cs="Arial"/>
          <w:sz w:val="24"/>
          <w:szCs w:val="24"/>
        </w:rPr>
        <w:t>Brochure</w:t>
      </w:r>
    </w:p>
    <w:p w:rsidR="00FC2C2E" w:rsidRDefault="00FC2C2E" w:rsidP="00FC2C2E">
      <w:pPr>
        <w:numPr>
          <w:ilvl w:val="0"/>
          <w:numId w:val="3"/>
        </w:numPr>
        <w:rPr>
          <w:rFonts w:ascii="Arial" w:hAnsi="Arial" w:cs="Arial"/>
          <w:sz w:val="24"/>
          <w:szCs w:val="24"/>
        </w:rPr>
      </w:pPr>
      <w:r>
        <w:rPr>
          <w:rFonts w:ascii="Arial" w:hAnsi="Arial" w:cs="Arial"/>
          <w:sz w:val="24"/>
          <w:szCs w:val="24"/>
        </w:rPr>
        <w:t>Website</w:t>
      </w:r>
    </w:p>
    <w:p w:rsidR="00FC2C2E" w:rsidRDefault="00FC2C2E" w:rsidP="00FC2C2E">
      <w:pPr>
        <w:numPr>
          <w:ilvl w:val="1"/>
          <w:numId w:val="3"/>
        </w:numPr>
        <w:rPr>
          <w:rFonts w:ascii="Arial" w:hAnsi="Arial" w:cs="Arial"/>
          <w:sz w:val="24"/>
          <w:szCs w:val="24"/>
        </w:rPr>
      </w:pPr>
      <w:r>
        <w:rPr>
          <w:rFonts w:ascii="Arial" w:hAnsi="Arial" w:cs="Arial"/>
          <w:sz w:val="24"/>
          <w:szCs w:val="24"/>
        </w:rPr>
        <w:t>CCA homepage (image slider)</w:t>
      </w:r>
    </w:p>
    <w:p w:rsidR="00FC2C2E" w:rsidRPr="00FC2C2E" w:rsidRDefault="00FC2C2E" w:rsidP="00FC2C2E">
      <w:pPr>
        <w:numPr>
          <w:ilvl w:val="1"/>
          <w:numId w:val="3"/>
        </w:numPr>
        <w:rPr>
          <w:rFonts w:ascii="Arial" w:hAnsi="Arial" w:cs="Arial"/>
          <w:sz w:val="24"/>
          <w:szCs w:val="24"/>
        </w:rPr>
      </w:pPr>
      <w:r>
        <w:rPr>
          <w:rFonts w:ascii="Arial" w:hAnsi="Arial" w:cs="Arial"/>
          <w:sz w:val="24"/>
          <w:szCs w:val="24"/>
        </w:rPr>
        <w:t>Blog on home page</w:t>
      </w:r>
    </w:p>
    <w:p w:rsidR="00FC2C2E" w:rsidRDefault="00FC2C2E" w:rsidP="00FC2C2E">
      <w:pPr>
        <w:numPr>
          <w:ilvl w:val="0"/>
          <w:numId w:val="3"/>
        </w:numPr>
        <w:rPr>
          <w:rFonts w:ascii="Arial" w:hAnsi="Arial" w:cs="Arial"/>
          <w:sz w:val="24"/>
          <w:szCs w:val="24"/>
        </w:rPr>
      </w:pPr>
      <w:r w:rsidRPr="00FC2C2E">
        <w:rPr>
          <w:rFonts w:ascii="Arial" w:hAnsi="Arial" w:cs="Arial"/>
          <w:sz w:val="24"/>
          <w:szCs w:val="24"/>
        </w:rPr>
        <w:t xml:space="preserve">Posters and Flyers </w:t>
      </w:r>
      <w:r w:rsidR="00717DFC">
        <w:rPr>
          <w:rFonts w:ascii="Arial" w:hAnsi="Arial" w:cs="Arial"/>
          <w:sz w:val="24"/>
          <w:szCs w:val="24"/>
        </w:rPr>
        <w:t>(also tailored for high school classes and advisors)</w:t>
      </w:r>
    </w:p>
    <w:p w:rsidR="00717DFC" w:rsidRPr="00717DFC" w:rsidRDefault="00FC2C2E" w:rsidP="00717DFC">
      <w:pPr>
        <w:numPr>
          <w:ilvl w:val="0"/>
          <w:numId w:val="3"/>
        </w:numPr>
        <w:rPr>
          <w:rFonts w:ascii="Arial" w:hAnsi="Arial" w:cs="Arial"/>
          <w:sz w:val="24"/>
          <w:szCs w:val="24"/>
        </w:rPr>
      </w:pPr>
      <w:r>
        <w:rPr>
          <w:rFonts w:ascii="Arial" w:hAnsi="Arial" w:cs="Arial"/>
          <w:sz w:val="24"/>
          <w:szCs w:val="24"/>
        </w:rPr>
        <w:t>Banner (welcome area at both campuses)</w:t>
      </w:r>
    </w:p>
    <w:p w:rsidR="00FC2C2E" w:rsidRDefault="00FC2C2E" w:rsidP="00FC2C2E">
      <w:pPr>
        <w:numPr>
          <w:ilvl w:val="0"/>
          <w:numId w:val="3"/>
        </w:numPr>
        <w:rPr>
          <w:rFonts w:ascii="Arial" w:hAnsi="Arial" w:cs="Arial"/>
          <w:sz w:val="24"/>
          <w:szCs w:val="24"/>
        </w:rPr>
      </w:pPr>
      <w:r w:rsidRPr="00FC2C2E">
        <w:rPr>
          <w:rFonts w:ascii="Arial" w:hAnsi="Arial" w:cs="Arial"/>
          <w:sz w:val="24"/>
          <w:szCs w:val="24"/>
        </w:rPr>
        <w:t>Social Media</w:t>
      </w:r>
    </w:p>
    <w:p w:rsidR="00717DFC" w:rsidRPr="00FC2C2E" w:rsidRDefault="00717DFC" w:rsidP="00FC2C2E">
      <w:pPr>
        <w:numPr>
          <w:ilvl w:val="0"/>
          <w:numId w:val="3"/>
        </w:numPr>
        <w:rPr>
          <w:rFonts w:ascii="Arial" w:hAnsi="Arial" w:cs="Arial"/>
          <w:sz w:val="24"/>
          <w:szCs w:val="24"/>
        </w:rPr>
      </w:pPr>
      <w:r>
        <w:rPr>
          <w:rFonts w:ascii="Arial" w:hAnsi="Arial" w:cs="Arial"/>
          <w:sz w:val="24"/>
          <w:szCs w:val="24"/>
        </w:rPr>
        <w:t>Mobile App (TBD)</w:t>
      </w:r>
    </w:p>
    <w:p w:rsidR="00FC2C2E" w:rsidRPr="00FC2C2E" w:rsidRDefault="00FC2C2E" w:rsidP="00FC2C2E">
      <w:pPr>
        <w:numPr>
          <w:ilvl w:val="0"/>
          <w:numId w:val="3"/>
        </w:numPr>
        <w:rPr>
          <w:rFonts w:ascii="Arial" w:hAnsi="Arial" w:cs="Arial"/>
          <w:sz w:val="24"/>
          <w:szCs w:val="24"/>
        </w:rPr>
      </w:pPr>
      <w:r w:rsidRPr="00FC2C2E">
        <w:rPr>
          <w:rFonts w:ascii="Arial" w:hAnsi="Arial" w:cs="Arial"/>
          <w:sz w:val="24"/>
          <w:szCs w:val="24"/>
        </w:rPr>
        <w:t>Text Messaging</w:t>
      </w:r>
      <w:r w:rsidR="002B511A">
        <w:rPr>
          <w:rFonts w:ascii="Arial" w:hAnsi="Arial" w:cs="Arial"/>
          <w:sz w:val="24"/>
          <w:szCs w:val="24"/>
        </w:rPr>
        <w:t xml:space="preserve"> (TBC</w:t>
      </w:r>
      <w:r w:rsidRPr="00FC2C2E">
        <w:rPr>
          <w:rFonts w:ascii="Arial" w:hAnsi="Arial" w:cs="Arial"/>
          <w:sz w:val="24"/>
          <w:szCs w:val="24"/>
        </w:rPr>
        <w:t>)</w:t>
      </w:r>
    </w:p>
    <w:p w:rsidR="00FC2C2E" w:rsidRPr="00FC2C2E" w:rsidRDefault="00FC2C2E" w:rsidP="00FC2C2E">
      <w:pPr>
        <w:numPr>
          <w:ilvl w:val="0"/>
          <w:numId w:val="3"/>
        </w:numPr>
        <w:rPr>
          <w:rFonts w:ascii="Arial" w:hAnsi="Arial" w:cs="Arial"/>
          <w:sz w:val="24"/>
          <w:szCs w:val="24"/>
        </w:rPr>
      </w:pPr>
      <w:r w:rsidRPr="00FC2C2E">
        <w:rPr>
          <w:rFonts w:ascii="Arial" w:hAnsi="Arial" w:cs="Arial"/>
          <w:sz w:val="24"/>
          <w:szCs w:val="24"/>
        </w:rPr>
        <w:t xml:space="preserve">Question &amp; Answer Sheet </w:t>
      </w:r>
    </w:p>
    <w:p w:rsidR="00FC2C2E" w:rsidRDefault="00FC2C2E" w:rsidP="00FC2C2E">
      <w:pPr>
        <w:numPr>
          <w:ilvl w:val="0"/>
          <w:numId w:val="3"/>
        </w:numPr>
        <w:rPr>
          <w:rFonts w:ascii="Arial" w:hAnsi="Arial" w:cs="Arial"/>
          <w:sz w:val="24"/>
          <w:szCs w:val="24"/>
        </w:rPr>
      </w:pPr>
      <w:r w:rsidRPr="00FC2C2E">
        <w:rPr>
          <w:rFonts w:ascii="Arial" w:hAnsi="Arial" w:cs="Arial"/>
          <w:sz w:val="24"/>
          <w:szCs w:val="24"/>
        </w:rPr>
        <w:t>Desktop Computer Image</w:t>
      </w:r>
    </w:p>
    <w:p w:rsidR="002B511A" w:rsidRDefault="002B511A" w:rsidP="00FC2C2E">
      <w:pPr>
        <w:numPr>
          <w:ilvl w:val="0"/>
          <w:numId w:val="3"/>
        </w:numPr>
        <w:rPr>
          <w:rFonts w:ascii="Arial" w:hAnsi="Arial" w:cs="Arial"/>
          <w:sz w:val="24"/>
          <w:szCs w:val="24"/>
        </w:rPr>
      </w:pPr>
      <w:r>
        <w:rPr>
          <w:rFonts w:ascii="Arial" w:hAnsi="Arial" w:cs="Arial"/>
          <w:sz w:val="24"/>
          <w:szCs w:val="24"/>
        </w:rPr>
        <w:t>Retractable Banner</w:t>
      </w:r>
    </w:p>
    <w:p w:rsidR="00717DFC" w:rsidRDefault="00717DFC" w:rsidP="00717DFC">
      <w:pPr>
        <w:numPr>
          <w:ilvl w:val="0"/>
          <w:numId w:val="3"/>
        </w:numPr>
        <w:rPr>
          <w:rFonts w:ascii="Arial" w:hAnsi="Arial" w:cs="Arial"/>
          <w:sz w:val="24"/>
          <w:szCs w:val="24"/>
        </w:rPr>
      </w:pPr>
      <w:r>
        <w:rPr>
          <w:rFonts w:ascii="Arial" w:hAnsi="Arial" w:cs="Arial"/>
          <w:sz w:val="24"/>
          <w:szCs w:val="24"/>
        </w:rPr>
        <w:t>Meetings &amp; Events</w:t>
      </w:r>
    </w:p>
    <w:p w:rsidR="00717DFC" w:rsidRDefault="00717DFC" w:rsidP="00717DFC">
      <w:pPr>
        <w:numPr>
          <w:ilvl w:val="1"/>
          <w:numId w:val="3"/>
        </w:numPr>
        <w:rPr>
          <w:rFonts w:ascii="Arial" w:hAnsi="Arial" w:cs="Arial"/>
          <w:sz w:val="24"/>
          <w:szCs w:val="24"/>
        </w:rPr>
      </w:pPr>
      <w:r>
        <w:rPr>
          <w:rFonts w:ascii="Arial" w:hAnsi="Arial" w:cs="Arial"/>
          <w:sz w:val="24"/>
          <w:szCs w:val="24"/>
        </w:rPr>
        <w:t>Student Orientations</w:t>
      </w:r>
    </w:p>
    <w:p w:rsidR="00717DFC" w:rsidRDefault="00717DFC" w:rsidP="00717DFC">
      <w:pPr>
        <w:numPr>
          <w:ilvl w:val="1"/>
          <w:numId w:val="3"/>
        </w:numPr>
        <w:rPr>
          <w:rFonts w:ascii="Arial" w:hAnsi="Arial" w:cs="Arial"/>
          <w:sz w:val="24"/>
          <w:szCs w:val="24"/>
        </w:rPr>
      </w:pPr>
      <w:r>
        <w:rPr>
          <w:rFonts w:ascii="Arial" w:hAnsi="Arial" w:cs="Arial"/>
          <w:sz w:val="24"/>
          <w:szCs w:val="24"/>
        </w:rPr>
        <w:t>All-College</w:t>
      </w:r>
    </w:p>
    <w:p w:rsidR="00717DFC" w:rsidRDefault="00717DFC" w:rsidP="00717DFC">
      <w:pPr>
        <w:numPr>
          <w:ilvl w:val="1"/>
          <w:numId w:val="3"/>
        </w:numPr>
        <w:rPr>
          <w:rFonts w:ascii="Arial" w:hAnsi="Arial" w:cs="Arial"/>
          <w:sz w:val="24"/>
          <w:szCs w:val="24"/>
        </w:rPr>
      </w:pPr>
      <w:r>
        <w:rPr>
          <w:rFonts w:ascii="Arial" w:hAnsi="Arial" w:cs="Arial"/>
          <w:sz w:val="24"/>
          <w:szCs w:val="24"/>
        </w:rPr>
        <w:t>Advising Department Meetings</w:t>
      </w:r>
    </w:p>
    <w:p w:rsidR="00717DFC" w:rsidRDefault="00717DFC" w:rsidP="00717DFC">
      <w:pPr>
        <w:numPr>
          <w:ilvl w:val="1"/>
          <w:numId w:val="3"/>
        </w:numPr>
        <w:rPr>
          <w:rFonts w:ascii="Arial" w:hAnsi="Arial" w:cs="Arial"/>
          <w:sz w:val="24"/>
          <w:szCs w:val="24"/>
        </w:rPr>
      </w:pPr>
      <w:r>
        <w:rPr>
          <w:rFonts w:ascii="Arial" w:hAnsi="Arial" w:cs="Arial"/>
          <w:sz w:val="24"/>
          <w:szCs w:val="24"/>
        </w:rPr>
        <w:t>Student Affairs Meetings</w:t>
      </w:r>
    </w:p>
    <w:p w:rsidR="00717DFC" w:rsidRDefault="00717DFC" w:rsidP="00717DFC">
      <w:pPr>
        <w:numPr>
          <w:ilvl w:val="1"/>
          <w:numId w:val="3"/>
        </w:numPr>
        <w:rPr>
          <w:rFonts w:ascii="Arial" w:hAnsi="Arial" w:cs="Arial"/>
          <w:sz w:val="24"/>
          <w:szCs w:val="24"/>
        </w:rPr>
      </w:pPr>
      <w:r>
        <w:rPr>
          <w:rFonts w:ascii="Arial" w:hAnsi="Arial" w:cs="Arial"/>
          <w:sz w:val="24"/>
          <w:szCs w:val="24"/>
        </w:rPr>
        <w:t xml:space="preserve">SPSS </w:t>
      </w:r>
      <w:r w:rsidR="002B511A">
        <w:rPr>
          <w:rFonts w:ascii="Arial" w:hAnsi="Arial" w:cs="Arial"/>
          <w:sz w:val="24"/>
          <w:szCs w:val="24"/>
        </w:rPr>
        <w:t>Chairs Committee</w:t>
      </w:r>
    </w:p>
    <w:p w:rsidR="00717DFC" w:rsidRDefault="00717DFC" w:rsidP="00717DFC">
      <w:pPr>
        <w:numPr>
          <w:ilvl w:val="1"/>
          <w:numId w:val="3"/>
        </w:numPr>
        <w:rPr>
          <w:rFonts w:ascii="Arial" w:hAnsi="Arial" w:cs="Arial"/>
          <w:sz w:val="24"/>
          <w:szCs w:val="24"/>
        </w:rPr>
      </w:pPr>
      <w:r>
        <w:rPr>
          <w:rFonts w:ascii="Arial" w:hAnsi="Arial" w:cs="Arial"/>
          <w:sz w:val="24"/>
          <w:szCs w:val="24"/>
        </w:rPr>
        <w:t>Workforce Center Meetings</w:t>
      </w:r>
    </w:p>
    <w:p w:rsidR="00717DFC" w:rsidRDefault="00717DFC" w:rsidP="00717DFC">
      <w:pPr>
        <w:numPr>
          <w:ilvl w:val="1"/>
          <w:numId w:val="3"/>
        </w:numPr>
        <w:rPr>
          <w:rFonts w:ascii="Arial" w:hAnsi="Arial" w:cs="Arial"/>
          <w:sz w:val="24"/>
          <w:szCs w:val="24"/>
        </w:rPr>
      </w:pPr>
      <w:r>
        <w:rPr>
          <w:rFonts w:ascii="Arial" w:hAnsi="Arial" w:cs="Arial"/>
          <w:sz w:val="24"/>
          <w:szCs w:val="24"/>
        </w:rPr>
        <w:t>School of Liberal Arts Chairs Meetings</w:t>
      </w:r>
    </w:p>
    <w:p w:rsidR="00717DFC" w:rsidRDefault="00717DFC" w:rsidP="00717DFC">
      <w:pPr>
        <w:numPr>
          <w:ilvl w:val="1"/>
          <w:numId w:val="3"/>
        </w:numPr>
        <w:rPr>
          <w:rFonts w:ascii="Arial" w:hAnsi="Arial" w:cs="Arial"/>
          <w:sz w:val="24"/>
          <w:szCs w:val="24"/>
        </w:rPr>
      </w:pPr>
      <w:r>
        <w:rPr>
          <w:rFonts w:ascii="Arial" w:hAnsi="Arial" w:cs="Arial"/>
          <w:sz w:val="24"/>
          <w:szCs w:val="24"/>
        </w:rPr>
        <w:t>Semester Kickoff (August)</w:t>
      </w:r>
    </w:p>
    <w:p w:rsidR="00717DFC" w:rsidRDefault="00717DFC" w:rsidP="00717DFC">
      <w:pPr>
        <w:numPr>
          <w:ilvl w:val="1"/>
          <w:numId w:val="3"/>
        </w:numPr>
        <w:rPr>
          <w:rFonts w:ascii="Arial" w:hAnsi="Arial" w:cs="Arial"/>
          <w:sz w:val="24"/>
          <w:szCs w:val="24"/>
        </w:rPr>
      </w:pPr>
      <w:r>
        <w:rPr>
          <w:rFonts w:ascii="Arial" w:hAnsi="Arial" w:cs="Arial"/>
          <w:sz w:val="24"/>
          <w:szCs w:val="24"/>
        </w:rPr>
        <w:t>Tables at CTC and Lowry Campuses</w:t>
      </w:r>
    </w:p>
    <w:p w:rsidR="00717DFC" w:rsidRDefault="00717DFC" w:rsidP="00717DFC">
      <w:pPr>
        <w:numPr>
          <w:ilvl w:val="1"/>
          <w:numId w:val="3"/>
        </w:numPr>
        <w:rPr>
          <w:rFonts w:ascii="Arial" w:hAnsi="Arial" w:cs="Arial"/>
          <w:sz w:val="24"/>
          <w:szCs w:val="24"/>
        </w:rPr>
      </w:pPr>
      <w:r>
        <w:rPr>
          <w:rFonts w:ascii="Arial" w:hAnsi="Arial" w:cs="Arial"/>
          <w:sz w:val="24"/>
          <w:szCs w:val="24"/>
        </w:rPr>
        <w:t>Advising Happy Hour</w:t>
      </w:r>
      <w:r>
        <w:rPr>
          <w:rStyle w:val="FootnoteReference"/>
          <w:rFonts w:ascii="Arial" w:hAnsi="Arial" w:cs="Arial"/>
          <w:sz w:val="24"/>
          <w:szCs w:val="24"/>
        </w:rPr>
        <w:footnoteReference w:id="2"/>
      </w:r>
    </w:p>
    <w:p w:rsidR="00FC2C2E" w:rsidRPr="002B511A" w:rsidRDefault="00717DFC" w:rsidP="00717DFC">
      <w:pPr>
        <w:numPr>
          <w:ilvl w:val="1"/>
          <w:numId w:val="3"/>
        </w:numPr>
        <w:rPr>
          <w:rFonts w:ascii="Arial" w:hAnsi="Arial" w:cs="Arial"/>
          <w:sz w:val="24"/>
          <w:szCs w:val="24"/>
        </w:rPr>
      </w:pPr>
      <w:r>
        <w:rPr>
          <w:rFonts w:ascii="Arial" w:hAnsi="Arial" w:cs="Arial"/>
          <w:sz w:val="24"/>
          <w:szCs w:val="24"/>
        </w:rPr>
        <w:t>Come Back to Complete (event)</w:t>
      </w:r>
      <w:r>
        <w:rPr>
          <w:rStyle w:val="FootnoteReference"/>
          <w:rFonts w:ascii="Arial" w:hAnsi="Arial" w:cs="Arial"/>
          <w:sz w:val="24"/>
          <w:szCs w:val="24"/>
        </w:rPr>
        <w:footnoteReference w:id="3"/>
      </w:r>
      <w:r w:rsidR="00FC2C2E" w:rsidRPr="002B511A">
        <w:rPr>
          <w:rFonts w:ascii="Arial" w:hAnsi="Arial" w:cs="Arial"/>
          <w:sz w:val="24"/>
          <w:szCs w:val="24"/>
        </w:rPr>
        <w:br/>
      </w:r>
    </w:p>
    <w:p w:rsidR="008926A2" w:rsidRPr="00FC2C2E" w:rsidRDefault="008926A2" w:rsidP="008926A2">
      <w:pPr>
        <w:ind w:left="-720"/>
        <w:rPr>
          <w:rFonts w:ascii="Arial" w:hAnsi="Arial" w:cs="Arial"/>
          <w:b/>
          <w:sz w:val="24"/>
          <w:szCs w:val="24"/>
        </w:rPr>
      </w:pPr>
      <w:r w:rsidRPr="00153932">
        <w:rPr>
          <w:rFonts w:ascii="Arial" w:hAnsi="Arial" w:cs="Arial"/>
          <w:b/>
          <w:sz w:val="28"/>
          <w:szCs w:val="24"/>
        </w:rPr>
        <w:lastRenderedPageBreak/>
        <w:t>COMMUNICATIONS TIMELINE</w:t>
      </w:r>
      <w:r w:rsidRPr="00153932">
        <w:rPr>
          <w:rFonts w:ascii="Arial" w:hAnsi="Arial" w:cs="Arial"/>
          <w:b/>
          <w:sz w:val="28"/>
          <w:szCs w:val="24"/>
        </w:rPr>
        <w:br/>
      </w:r>
      <w:r>
        <w:rPr>
          <w:rFonts w:ascii="Arial" w:hAnsi="Arial" w:cs="Arial"/>
          <w:b/>
          <w:sz w:val="24"/>
          <w:szCs w:val="24"/>
        </w:rPr>
        <w:t>Start:</w:t>
      </w:r>
      <w:r>
        <w:rPr>
          <w:rFonts w:ascii="Arial" w:hAnsi="Arial" w:cs="Arial"/>
          <w:b/>
          <w:sz w:val="24"/>
          <w:szCs w:val="24"/>
        </w:rPr>
        <w:tab/>
      </w:r>
      <w:r>
        <w:rPr>
          <w:rFonts w:ascii="Arial" w:hAnsi="Arial" w:cs="Arial"/>
          <w:sz w:val="24"/>
          <w:szCs w:val="24"/>
        </w:rPr>
        <w:t>October 30, 2017</w:t>
      </w:r>
      <w:r>
        <w:rPr>
          <w:rFonts w:ascii="Arial" w:hAnsi="Arial" w:cs="Arial"/>
          <w:b/>
          <w:sz w:val="24"/>
          <w:szCs w:val="24"/>
        </w:rPr>
        <w:tab/>
        <w:t xml:space="preserve">End:  </w:t>
      </w:r>
      <w:r>
        <w:rPr>
          <w:rFonts w:ascii="Arial" w:hAnsi="Arial" w:cs="Arial"/>
          <w:sz w:val="24"/>
          <w:szCs w:val="24"/>
        </w:rPr>
        <w:t>Nov. 10</w:t>
      </w:r>
      <w:r w:rsidRPr="002B511A">
        <w:rPr>
          <w:rFonts w:ascii="Arial" w:hAnsi="Arial" w:cs="Arial"/>
          <w:sz w:val="24"/>
          <w:szCs w:val="24"/>
        </w:rPr>
        <w:t>, 2017</w:t>
      </w:r>
    </w:p>
    <w:p w:rsidR="008926A2" w:rsidRPr="00FC2C2E" w:rsidRDefault="008926A2" w:rsidP="008926A2">
      <w:pPr>
        <w:rPr>
          <w:rFonts w:ascii="Arial" w:hAnsi="Arial" w:cs="Arial"/>
          <w:sz w:val="24"/>
          <w:szCs w:val="24"/>
        </w:rPr>
      </w:pPr>
    </w:p>
    <w:tbl>
      <w:tblPr>
        <w:tblW w:w="10854"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2538"/>
        <w:gridCol w:w="2538"/>
      </w:tblGrid>
      <w:tr w:rsidR="008926A2" w:rsidRPr="00ED14FF" w:rsidTr="00F249DD">
        <w:tc>
          <w:tcPr>
            <w:tcW w:w="5778" w:type="dxa"/>
            <w:shd w:val="clear" w:color="auto" w:fill="000000"/>
          </w:tcPr>
          <w:p w:rsidR="008926A2" w:rsidRPr="00ED14FF" w:rsidRDefault="008926A2" w:rsidP="00F249DD">
            <w:pPr>
              <w:rPr>
                <w:rFonts w:ascii="Arial" w:hAnsi="Arial" w:cs="Arial"/>
                <w:b/>
                <w:sz w:val="24"/>
                <w:szCs w:val="24"/>
              </w:rPr>
            </w:pPr>
            <w:r w:rsidRPr="00ED14FF">
              <w:rPr>
                <w:rFonts w:ascii="Arial" w:hAnsi="Arial" w:cs="Arial"/>
                <w:b/>
                <w:sz w:val="24"/>
                <w:szCs w:val="24"/>
              </w:rPr>
              <w:t>What</w:t>
            </w:r>
          </w:p>
        </w:tc>
        <w:tc>
          <w:tcPr>
            <w:tcW w:w="2538" w:type="dxa"/>
            <w:shd w:val="clear" w:color="auto" w:fill="000000"/>
          </w:tcPr>
          <w:p w:rsidR="008926A2" w:rsidRPr="00ED14FF" w:rsidRDefault="008926A2" w:rsidP="00F249DD">
            <w:pPr>
              <w:rPr>
                <w:rFonts w:ascii="Arial" w:hAnsi="Arial" w:cs="Arial"/>
                <w:b/>
                <w:sz w:val="24"/>
                <w:szCs w:val="24"/>
              </w:rPr>
            </w:pPr>
            <w:r w:rsidRPr="00ED14FF">
              <w:rPr>
                <w:rFonts w:ascii="Arial" w:hAnsi="Arial" w:cs="Arial"/>
                <w:b/>
                <w:sz w:val="24"/>
                <w:szCs w:val="24"/>
              </w:rPr>
              <w:t>When</w:t>
            </w:r>
          </w:p>
        </w:tc>
        <w:tc>
          <w:tcPr>
            <w:tcW w:w="2538" w:type="dxa"/>
            <w:shd w:val="clear" w:color="auto" w:fill="000000"/>
          </w:tcPr>
          <w:p w:rsidR="008926A2" w:rsidRPr="00ED14FF" w:rsidRDefault="008926A2" w:rsidP="00F249DD">
            <w:pPr>
              <w:rPr>
                <w:rFonts w:ascii="Arial" w:hAnsi="Arial" w:cs="Arial"/>
                <w:b/>
                <w:sz w:val="24"/>
                <w:szCs w:val="24"/>
              </w:rPr>
            </w:pPr>
            <w:r w:rsidRPr="00ED14FF">
              <w:rPr>
                <w:rFonts w:ascii="Arial" w:hAnsi="Arial" w:cs="Arial"/>
                <w:b/>
                <w:sz w:val="24"/>
                <w:szCs w:val="24"/>
              </w:rPr>
              <w:t>Who</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Email to St</w:t>
            </w:r>
            <w:r>
              <w:rPr>
                <w:rFonts w:ascii="Arial" w:hAnsi="Arial" w:cs="Arial"/>
                <w:sz w:val="24"/>
                <w:szCs w:val="24"/>
              </w:rPr>
              <w:t>aff, Faculty, Students</w:t>
            </w:r>
          </w:p>
          <w:p w:rsidR="008926A2" w:rsidRPr="00ED14FF" w:rsidRDefault="008926A2" w:rsidP="008926A2">
            <w:pPr>
              <w:pStyle w:val="ListParagraph"/>
              <w:numPr>
                <w:ilvl w:val="0"/>
                <w:numId w:val="3"/>
              </w:numPr>
              <w:rPr>
                <w:rFonts w:ascii="Arial" w:hAnsi="Arial" w:cs="Arial"/>
                <w:sz w:val="24"/>
                <w:szCs w:val="24"/>
              </w:rPr>
            </w:pPr>
            <w:r w:rsidRPr="00ED14FF">
              <w:rPr>
                <w:rFonts w:ascii="Arial" w:hAnsi="Arial" w:cs="Arial"/>
                <w:sz w:val="24"/>
                <w:szCs w:val="24"/>
              </w:rPr>
              <w:t>Message 1:</w:t>
            </w:r>
            <w:r>
              <w:rPr>
                <w:rFonts w:ascii="Arial" w:hAnsi="Arial" w:cs="Arial"/>
                <w:sz w:val="24"/>
                <w:szCs w:val="24"/>
              </w:rPr>
              <w:t xml:space="preserve"> Guided Pathways Site Now Open</w:t>
            </w:r>
          </w:p>
          <w:p w:rsidR="008926A2" w:rsidRPr="00ED14FF" w:rsidRDefault="008926A2" w:rsidP="008926A2">
            <w:pPr>
              <w:pStyle w:val="ListParagraph"/>
              <w:numPr>
                <w:ilvl w:val="0"/>
                <w:numId w:val="3"/>
              </w:numPr>
              <w:rPr>
                <w:rFonts w:ascii="Arial" w:hAnsi="Arial" w:cs="Arial"/>
                <w:sz w:val="24"/>
                <w:szCs w:val="24"/>
              </w:rPr>
            </w:pPr>
            <w:r w:rsidRPr="00ED14FF">
              <w:rPr>
                <w:rFonts w:ascii="Arial" w:hAnsi="Arial" w:cs="Arial"/>
                <w:sz w:val="24"/>
                <w:szCs w:val="24"/>
              </w:rPr>
              <w:t>Message 2:</w:t>
            </w:r>
            <w:r>
              <w:rPr>
                <w:rFonts w:ascii="Arial" w:hAnsi="Arial" w:cs="Arial"/>
                <w:sz w:val="24"/>
                <w:szCs w:val="24"/>
              </w:rPr>
              <w:t xml:space="preserve"> How to Use Guided Pathways</w:t>
            </w:r>
          </w:p>
        </w:tc>
        <w:tc>
          <w:tcPr>
            <w:tcW w:w="2538" w:type="dxa"/>
          </w:tcPr>
          <w:p w:rsidR="008926A2" w:rsidRDefault="008926A2" w:rsidP="00F249DD">
            <w:pPr>
              <w:rPr>
                <w:rFonts w:ascii="Arial" w:hAnsi="Arial" w:cs="Arial"/>
                <w:sz w:val="24"/>
                <w:szCs w:val="24"/>
              </w:rPr>
            </w:pPr>
          </w:p>
          <w:p w:rsidR="008926A2" w:rsidRDefault="008926A2" w:rsidP="008926A2">
            <w:pPr>
              <w:pStyle w:val="ListParagraph"/>
              <w:numPr>
                <w:ilvl w:val="0"/>
                <w:numId w:val="13"/>
              </w:numPr>
              <w:tabs>
                <w:tab w:val="left" w:pos="177"/>
              </w:tabs>
              <w:ind w:left="342"/>
              <w:rPr>
                <w:rFonts w:ascii="Arial" w:hAnsi="Arial" w:cs="Arial"/>
                <w:sz w:val="24"/>
                <w:szCs w:val="24"/>
              </w:rPr>
            </w:pPr>
            <w:r>
              <w:rPr>
                <w:rFonts w:ascii="Arial" w:hAnsi="Arial" w:cs="Arial"/>
                <w:sz w:val="24"/>
                <w:szCs w:val="24"/>
              </w:rPr>
              <w:t>Week of 10/30</w:t>
            </w:r>
          </w:p>
          <w:p w:rsidR="008926A2" w:rsidRPr="002B511A" w:rsidRDefault="008926A2" w:rsidP="008926A2">
            <w:pPr>
              <w:pStyle w:val="ListParagraph"/>
              <w:numPr>
                <w:ilvl w:val="0"/>
                <w:numId w:val="13"/>
              </w:numPr>
              <w:tabs>
                <w:tab w:val="left" w:pos="177"/>
              </w:tabs>
              <w:ind w:left="342"/>
              <w:rPr>
                <w:rFonts w:ascii="Arial" w:hAnsi="Arial" w:cs="Arial"/>
                <w:sz w:val="24"/>
                <w:szCs w:val="24"/>
              </w:rPr>
            </w:pPr>
            <w:r>
              <w:rPr>
                <w:rFonts w:ascii="Arial" w:hAnsi="Arial" w:cs="Arial"/>
                <w:sz w:val="24"/>
                <w:szCs w:val="24"/>
              </w:rPr>
              <w:t>Week of 10/30</w:t>
            </w:r>
          </w:p>
        </w:tc>
        <w:tc>
          <w:tcPr>
            <w:tcW w:w="2538" w:type="dxa"/>
          </w:tcPr>
          <w:p w:rsidR="008926A2" w:rsidRDefault="008926A2" w:rsidP="00F249DD">
            <w:pPr>
              <w:rPr>
                <w:rFonts w:ascii="Arial" w:hAnsi="Arial" w:cs="Arial"/>
                <w:sz w:val="24"/>
                <w:szCs w:val="24"/>
              </w:rPr>
            </w:pPr>
            <w:r>
              <w:rPr>
                <w:rFonts w:ascii="Arial" w:hAnsi="Arial" w:cs="Arial"/>
                <w:sz w:val="24"/>
                <w:szCs w:val="24"/>
              </w:rPr>
              <w:t>J. Florkowski</w:t>
            </w:r>
          </w:p>
          <w:p w:rsidR="008926A2" w:rsidRPr="00ED14FF" w:rsidRDefault="008926A2" w:rsidP="00F249DD">
            <w:pPr>
              <w:rPr>
                <w:rFonts w:ascii="Arial" w:hAnsi="Arial" w:cs="Arial"/>
                <w:sz w:val="24"/>
                <w:szCs w:val="24"/>
              </w:rPr>
            </w:pPr>
            <w:r>
              <w:rPr>
                <w:rFonts w:ascii="Arial" w:hAnsi="Arial" w:cs="Arial"/>
                <w:sz w:val="24"/>
                <w:szCs w:val="24"/>
              </w:rPr>
              <w:t>T. white</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 xml:space="preserve">Email to </w:t>
            </w:r>
            <w:r>
              <w:rPr>
                <w:rFonts w:ascii="Arial" w:hAnsi="Arial" w:cs="Arial"/>
                <w:sz w:val="24"/>
                <w:szCs w:val="24"/>
              </w:rPr>
              <w:t>Concurrent Enrollment Counselors</w:t>
            </w:r>
          </w:p>
          <w:p w:rsidR="008926A2" w:rsidRPr="00ED14FF" w:rsidRDefault="008926A2" w:rsidP="008926A2">
            <w:pPr>
              <w:pStyle w:val="ListParagraph"/>
              <w:numPr>
                <w:ilvl w:val="0"/>
                <w:numId w:val="3"/>
              </w:numPr>
              <w:rPr>
                <w:rFonts w:ascii="Arial" w:hAnsi="Arial" w:cs="Arial"/>
                <w:sz w:val="24"/>
                <w:szCs w:val="24"/>
              </w:rPr>
            </w:pPr>
            <w:r w:rsidRPr="00ED14FF">
              <w:rPr>
                <w:rFonts w:ascii="Arial" w:hAnsi="Arial" w:cs="Arial"/>
                <w:sz w:val="24"/>
                <w:szCs w:val="24"/>
              </w:rPr>
              <w:t>Message 1:</w:t>
            </w:r>
            <w:r>
              <w:rPr>
                <w:rFonts w:ascii="Arial" w:hAnsi="Arial" w:cs="Arial"/>
                <w:sz w:val="24"/>
                <w:szCs w:val="24"/>
              </w:rPr>
              <w:t xml:space="preserve"> Guided Pathways Site Now Open</w:t>
            </w:r>
          </w:p>
          <w:p w:rsidR="008926A2" w:rsidRPr="002B511A" w:rsidRDefault="008926A2" w:rsidP="008926A2">
            <w:pPr>
              <w:pStyle w:val="ListParagraph"/>
              <w:numPr>
                <w:ilvl w:val="0"/>
                <w:numId w:val="3"/>
              </w:numPr>
              <w:rPr>
                <w:rFonts w:ascii="Arial" w:hAnsi="Arial" w:cs="Arial"/>
                <w:sz w:val="24"/>
                <w:szCs w:val="24"/>
              </w:rPr>
            </w:pPr>
            <w:r w:rsidRPr="00ED14FF">
              <w:rPr>
                <w:rFonts w:ascii="Arial" w:hAnsi="Arial" w:cs="Arial"/>
                <w:sz w:val="24"/>
                <w:szCs w:val="24"/>
              </w:rPr>
              <w:t>Message 2:</w:t>
            </w:r>
            <w:r>
              <w:rPr>
                <w:rFonts w:ascii="Arial" w:hAnsi="Arial" w:cs="Arial"/>
                <w:sz w:val="24"/>
                <w:szCs w:val="24"/>
              </w:rPr>
              <w:t xml:space="preserve"> How to Use Guided Pathways Tools</w:t>
            </w:r>
          </w:p>
        </w:tc>
        <w:tc>
          <w:tcPr>
            <w:tcW w:w="2538" w:type="dxa"/>
          </w:tcPr>
          <w:p w:rsidR="008926A2" w:rsidRDefault="008926A2" w:rsidP="00F249DD">
            <w:pPr>
              <w:rPr>
                <w:rFonts w:ascii="Arial" w:hAnsi="Arial" w:cs="Arial"/>
                <w:sz w:val="24"/>
                <w:szCs w:val="24"/>
              </w:rPr>
            </w:pPr>
          </w:p>
          <w:p w:rsidR="008926A2" w:rsidRDefault="008926A2" w:rsidP="008926A2">
            <w:pPr>
              <w:pStyle w:val="ListParagraph"/>
              <w:numPr>
                <w:ilvl w:val="0"/>
                <w:numId w:val="13"/>
              </w:numPr>
              <w:tabs>
                <w:tab w:val="left" w:pos="177"/>
              </w:tabs>
              <w:ind w:left="342"/>
              <w:rPr>
                <w:rFonts w:ascii="Arial" w:hAnsi="Arial" w:cs="Arial"/>
                <w:sz w:val="24"/>
                <w:szCs w:val="24"/>
              </w:rPr>
            </w:pPr>
            <w:r>
              <w:rPr>
                <w:rFonts w:ascii="Arial" w:hAnsi="Arial" w:cs="Arial"/>
                <w:sz w:val="24"/>
                <w:szCs w:val="24"/>
              </w:rPr>
              <w:t>Week of 11/2</w:t>
            </w:r>
          </w:p>
          <w:p w:rsidR="008926A2" w:rsidRPr="002B511A" w:rsidRDefault="008926A2" w:rsidP="008926A2">
            <w:pPr>
              <w:pStyle w:val="ListParagraph"/>
              <w:numPr>
                <w:ilvl w:val="0"/>
                <w:numId w:val="13"/>
              </w:numPr>
              <w:tabs>
                <w:tab w:val="left" w:pos="177"/>
              </w:tabs>
              <w:ind w:left="342"/>
              <w:rPr>
                <w:rFonts w:ascii="Arial" w:hAnsi="Arial" w:cs="Arial"/>
                <w:sz w:val="24"/>
                <w:szCs w:val="24"/>
              </w:rPr>
            </w:pPr>
            <w:r w:rsidRPr="002B511A">
              <w:rPr>
                <w:rFonts w:ascii="Arial" w:hAnsi="Arial" w:cs="Arial"/>
                <w:sz w:val="24"/>
                <w:szCs w:val="24"/>
              </w:rPr>
              <w:t xml:space="preserve">Week of </w:t>
            </w:r>
            <w:r>
              <w:rPr>
                <w:rFonts w:ascii="Arial" w:hAnsi="Arial" w:cs="Arial"/>
                <w:sz w:val="24"/>
                <w:szCs w:val="24"/>
              </w:rPr>
              <w:t>11/2</w:t>
            </w:r>
          </w:p>
        </w:tc>
        <w:tc>
          <w:tcPr>
            <w:tcW w:w="2538" w:type="dxa"/>
          </w:tcPr>
          <w:p w:rsidR="008926A2" w:rsidRDefault="008926A2" w:rsidP="00F249DD">
            <w:pPr>
              <w:rPr>
                <w:rFonts w:ascii="Arial" w:hAnsi="Arial" w:cs="Arial"/>
                <w:sz w:val="24"/>
                <w:szCs w:val="24"/>
              </w:rPr>
            </w:pPr>
          </w:p>
          <w:p w:rsidR="008926A2" w:rsidRPr="00ED14FF" w:rsidRDefault="008926A2" w:rsidP="00F249DD">
            <w:pPr>
              <w:rPr>
                <w:rFonts w:ascii="Arial" w:hAnsi="Arial" w:cs="Arial"/>
                <w:sz w:val="24"/>
                <w:szCs w:val="24"/>
              </w:rPr>
            </w:pPr>
            <w:r>
              <w:rPr>
                <w:rFonts w:ascii="Arial" w:hAnsi="Arial" w:cs="Arial"/>
                <w:sz w:val="24"/>
                <w:szCs w:val="24"/>
              </w:rPr>
              <w:t>S. Beauchamp</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Newsletters</w:t>
            </w:r>
          </w:p>
          <w:p w:rsidR="008926A2" w:rsidRPr="00ED14FF" w:rsidRDefault="008926A2" w:rsidP="008926A2">
            <w:pPr>
              <w:pStyle w:val="ListParagraph"/>
              <w:numPr>
                <w:ilvl w:val="0"/>
                <w:numId w:val="7"/>
              </w:numPr>
              <w:rPr>
                <w:rFonts w:ascii="Arial" w:hAnsi="Arial" w:cs="Arial"/>
                <w:sz w:val="24"/>
                <w:szCs w:val="24"/>
              </w:rPr>
            </w:pPr>
            <w:r w:rsidRPr="00ED14FF">
              <w:rPr>
                <w:rFonts w:ascii="Arial" w:hAnsi="Arial" w:cs="Arial"/>
                <w:sz w:val="24"/>
                <w:szCs w:val="24"/>
              </w:rPr>
              <w:t>Fox Times</w:t>
            </w:r>
          </w:p>
          <w:p w:rsidR="008926A2" w:rsidRPr="00ED14FF" w:rsidRDefault="008926A2" w:rsidP="008926A2">
            <w:pPr>
              <w:pStyle w:val="ListParagraph"/>
              <w:numPr>
                <w:ilvl w:val="0"/>
                <w:numId w:val="7"/>
              </w:numPr>
              <w:rPr>
                <w:rFonts w:ascii="Arial" w:hAnsi="Arial" w:cs="Arial"/>
                <w:sz w:val="24"/>
                <w:szCs w:val="24"/>
              </w:rPr>
            </w:pPr>
            <w:r w:rsidRPr="00ED14FF">
              <w:rPr>
                <w:rFonts w:ascii="Arial" w:hAnsi="Arial" w:cs="Arial"/>
                <w:sz w:val="24"/>
                <w:szCs w:val="24"/>
              </w:rPr>
              <w:t>Campus Connection</w:t>
            </w:r>
            <w:r>
              <w:rPr>
                <w:rFonts w:ascii="Arial" w:hAnsi="Arial" w:cs="Arial"/>
                <w:sz w:val="24"/>
                <w:szCs w:val="24"/>
              </w:rPr>
              <w:t xml:space="preserve"> (Sept. issue)</w:t>
            </w:r>
          </w:p>
        </w:tc>
        <w:tc>
          <w:tcPr>
            <w:tcW w:w="2538" w:type="dxa"/>
          </w:tcPr>
          <w:p w:rsidR="008926A2" w:rsidRDefault="008926A2" w:rsidP="00F249DD">
            <w:pPr>
              <w:rPr>
                <w:rFonts w:ascii="Arial" w:hAnsi="Arial" w:cs="Arial"/>
                <w:sz w:val="24"/>
                <w:szCs w:val="24"/>
              </w:rPr>
            </w:pPr>
          </w:p>
          <w:p w:rsidR="008926A2" w:rsidRDefault="008926A2" w:rsidP="00F249DD">
            <w:pPr>
              <w:rPr>
                <w:rFonts w:ascii="Arial" w:hAnsi="Arial" w:cs="Arial"/>
                <w:sz w:val="24"/>
                <w:szCs w:val="24"/>
              </w:rPr>
            </w:pPr>
            <w:r>
              <w:rPr>
                <w:rFonts w:ascii="Arial" w:hAnsi="Arial" w:cs="Arial"/>
                <w:sz w:val="24"/>
                <w:szCs w:val="24"/>
              </w:rPr>
              <w:t>Week of 10/30</w:t>
            </w:r>
          </w:p>
          <w:p w:rsidR="008926A2" w:rsidRPr="004B07CF" w:rsidRDefault="008926A2" w:rsidP="00F249DD">
            <w:pPr>
              <w:rPr>
                <w:rFonts w:ascii="Arial" w:hAnsi="Arial" w:cs="Arial"/>
                <w:b/>
                <w:sz w:val="24"/>
                <w:szCs w:val="24"/>
              </w:rPr>
            </w:pPr>
            <w:r w:rsidRPr="004B07CF">
              <w:rPr>
                <w:rFonts w:ascii="Arial" w:hAnsi="Arial" w:cs="Arial"/>
                <w:b/>
                <w:sz w:val="24"/>
                <w:szCs w:val="24"/>
              </w:rPr>
              <w:t>COMPLETED</w:t>
            </w:r>
          </w:p>
        </w:tc>
        <w:tc>
          <w:tcPr>
            <w:tcW w:w="2538" w:type="dxa"/>
          </w:tcPr>
          <w:p w:rsidR="008926A2" w:rsidRDefault="008926A2" w:rsidP="00F249DD">
            <w:pPr>
              <w:rPr>
                <w:rFonts w:ascii="Arial" w:hAnsi="Arial" w:cs="Arial"/>
                <w:sz w:val="24"/>
                <w:szCs w:val="24"/>
              </w:rPr>
            </w:pPr>
            <w:r>
              <w:rPr>
                <w:rFonts w:ascii="Arial" w:hAnsi="Arial" w:cs="Arial"/>
                <w:sz w:val="24"/>
                <w:szCs w:val="24"/>
              </w:rPr>
              <w:t>J. Florkowski</w:t>
            </w:r>
          </w:p>
          <w:p w:rsidR="008926A2" w:rsidRPr="00ED14FF" w:rsidRDefault="008926A2" w:rsidP="00F249DD">
            <w:pPr>
              <w:rPr>
                <w:rFonts w:ascii="Arial" w:hAnsi="Arial" w:cs="Arial"/>
                <w:sz w:val="24"/>
                <w:szCs w:val="24"/>
              </w:rPr>
            </w:pPr>
            <w:r>
              <w:rPr>
                <w:rFonts w:ascii="Arial" w:hAnsi="Arial" w:cs="Arial"/>
                <w:sz w:val="24"/>
                <w:szCs w:val="24"/>
              </w:rPr>
              <w:t>A. Romero</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Bathroom Stalls (flyers on doors)</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Week of 10/30</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Student Life</w:t>
            </w:r>
            <w:r>
              <w:rPr>
                <w:rFonts w:ascii="Arial" w:hAnsi="Arial" w:cs="Arial"/>
                <w:sz w:val="24"/>
                <w:szCs w:val="24"/>
              </w:rPr>
              <w:br/>
              <w:t>C. Butler</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Brochure</w:t>
            </w:r>
            <w:r>
              <w:rPr>
                <w:rFonts w:ascii="Arial" w:hAnsi="Arial" w:cs="Arial"/>
                <w:sz w:val="24"/>
                <w:szCs w:val="24"/>
              </w:rPr>
              <w:t xml:space="preserve"> </w:t>
            </w:r>
            <w:r>
              <w:rPr>
                <w:rFonts w:ascii="Arial" w:hAnsi="Arial" w:cs="Arial"/>
                <w:sz w:val="24"/>
                <w:szCs w:val="24"/>
              </w:rPr>
              <w:br/>
              <w:t>(orientations, advising offices, dept. chairs)</w:t>
            </w:r>
          </w:p>
        </w:tc>
        <w:tc>
          <w:tcPr>
            <w:tcW w:w="2538" w:type="dxa"/>
          </w:tcPr>
          <w:p w:rsidR="008926A2" w:rsidRPr="002B511A" w:rsidRDefault="008926A2" w:rsidP="00F249DD">
            <w:pPr>
              <w:rPr>
                <w:rFonts w:ascii="Arial" w:hAnsi="Arial" w:cs="Arial"/>
                <w:b/>
                <w:sz w:val="24"/>
                <w:szCs w:val="24"/>
              </w:rPr>
            </w:pPr>
            <w:r w:rsidRPr="002B511A">
              <w:rPr>
                <w:rFonts w:ascii="Arial" w:hAnsi="Arial" w:cs="Arial"/>
                <w:b/>
                <w:sz w:val="24"/>
                <w:szCs w:val="24"/>
              </w:rPr>
              <w:t>COMPLETED</w:t>
            </w:r>
          </w:p>
        </w:tc>
        <w:tc>
          <w:tcPr>
            <w:tcW w:w="2538" w:type="dxa"/>
          </w:tcPr>
          <w:p w:rsidR="008926A2" w:rsidRPr="00ED14FF" w:rsidRDefault="008926A2" w:rsidP="00F249DD">
            <w:pPr>
              <w:rPr>
                <w:rFonts w:ascii="Arial" w:hAnsi="Arial" w:cs="Arial"/>
                <w:sz w:val="24"/>
                <w:szCs w:val="24"/>
              </w:rPr>
            </w:pP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Website</w:t>
            </w:r>
          </w:p>
          <w:p w:rsidR="008926A2" w:rsidRPr="00ED14FF" w:rsidRDefault="008926A2" w:rsidP="008926A2">
            <w:pPr>
              <w:pStyle w:val="ListParagraph"/>
              <w:numPr>
                <w:ilvl w:val="0"/>
                <w:numId w:val="8"/>
              </w:numPr>
              <w:rPr>
                <w:rFonts w:ascii="Arial" w:hAnsi="Arial" w:cs="Arial"/>
                <w:sz w:val="24"/>
                <w:szCs w:val="24"/>
              </w:rPr>
            </w:pPr>
            <w:r w:rsidRPr="00ED14FF">
              <w:rPr>
                <w:rFonts w:ascii="Arial" w:hAnsi="Arial" w:cs="Arial"/>
                <w:sz w:val="24"/>
                <w:szCs w:val="24"/>
              </w:rPr>
              <w:t>CCA home page (image slider)</w:t>
            </w:r>
          </w:p>
          <w:p w:rsidR="008926A2" w:rsidRPr="00ED14FF" w:rsidRDefault="008926A2" w:rsidP="008926A2">
            <w:pPr>
              <w:pStyle w:val="ListParagraph"/>
              <w:numPr>
                <w:ilvl w:val="0"/>
                <w:numId w:val="8"/>
              </w:numPr>
              <w:rPr>
                <w:rFonts w:ascii="Arial" w:hAnsi="Arial" w:cs="Arial"/>
                <w:sz w:val="24"/>
                <w:szCs w:val="24"/>
              </w:rPr>
            </w:pPr>
            <w:r w:rsidRPr="00ED14FF">
              <w:rPr>
                <w:rFonts w:ascii="Arial" w:hAnsi="Arial" w:cs="Arial"/>
                <w:sz w:val="24"/>
                <w:szCs w:val="24"/>
              </w:rPr>
              <w:t>Blog on home page</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Week of 10/30</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J. Florkowski</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Posters</w:t>
            </w:r>
          </w:p>
          <w:p w:rsidR="008926A2" w:rsidRPr="00ED14FF" w:rsidRDefault="008926A2" w:rsidP="008926A2">
            <w:pPr>
              <w:pStyle w:val="ListParagraph"/>
              <w:numPr>
                <w:ilvl w:val="0"/>
                <w:numId w:val="9"/>
              </w:numPr>
              <w:rPr>
                <w:rFonts w:ascii="Arial" w:hAnsi="Arial" w:cs="Arial"/>
                <w:sz w:val="24"/>
                <w:szCs w:val="24"/>
              </w:rPr>
            </w:pPr>
            <w:r w:rsidRPr="00ED14FF">
              <w:rPr>
                <w:rFonts w:ascii="Arial" w:hAnsi="Arial" w:cs="Arial"/>
                <w:sz w:val="24"/>
                <w:szCs w:val="24"/>
              </w:rPr>
              <w:t>CCA</w:t>
            </w:r>
            <w:r>
              <w:rPr>
                <w:rFonts w:ascii="Arial" w:hAnsi="Arial" w:cs="Arial"/>
                <w:sz w:val="24"/>
                <w:szCs w:val="24"/>
              </w:rPr>
              <w:t xml:space="preserve"> (20) – Advisor’s Offices</w:t>
            </w:r>
          </w:p>
          <w:p w:rsidR="008926A2" w:rsidRPr="00ED14FF" w:rsidRDefault="008926A2" w:rsidP="008926A2">
            <w:pPr>
              <w:pStyle w:val="ListParagraph"/>
              <w:numPr>
                <w:ilvl w:val="0"/>
                <w:numId w:val="9"/>
              </w:numPr>
              <w:rPr>
                <w:rFonts w:ascii="Arial" w:hAnsi="Arial" w:cs="Arial"/>
                <w:sz w:val="24"/>
                <w:szCs w:val="24"/>
              </w:rPr>
            </w:pPr>
            <w:r>
              <w:rPr>
                <w:rFonts w:ascii="Arial" w:hAnsi="Arial" w:cs="Arial"/>
                <w:sz w:val="24"/>
                <w:szCs w:val="24"/>
              </w:rPr>
              <w:t xml:space="preserve">Concurrent Enrollment Classrooms </w:t>
            </w:r>
          </w:p>
        </w:tc>
        <w:tc>
          <w:tcPr>
            <w:tcW w:w="2538" w:type="dxa"/>
          </w:tcPr>
          <w:p w:rsidR="008926A2" w:rsidRDefault="008926A2" w:rsidP="00F249DD">
            <w:pPr>
              <w:rPr>
                <w:rFonts w:ascii="Arial" w:hAnsi="Arial" w:cs="Arial"/>
                <w:sz w:val="24"/>
                <w:szCs w:val="24"/>
              </w:rPr>
            </w:pPr>
            <w:r>
              <w:rPr>
                <w:rFonts w:ascii="Arial" w:hAnsi="Arial" w:cs="Arial"/>
                <w:sz w:val="24"/>
                <w:szCs w:val="24"/>
              </w:rPr>
              <w:t>Week of 10/30</w:t>
            </w:r>
          </w:p>
          <w:p w:rsidR="008926A2" w:rsidRPr="00675FCD" w:rsidRDefault="008926A2" w:rsidP="00F249DD">
            <w:pPr>
              <w:rPr>
                <w:rFonts w:ascii="Arial" w:hAnsi="Arial" w:cs="Arial"/>
                <w:b/>
                <w:sz w:val="24"/>
                <w:szCs w:val="24"/>
              </w:rPr>
            </w:pPr>
            <w:r w:rsidRPr="00675FCD">
              <w:rPr>
                <w:rFonts w:ascii="Arial" w:hAnsi="Arial" w:cs="Arial"/>
                <w:b/>
                <w:sz w:val="24"/>
                <w:szCs w:val="24"/>
              </w:rPr>
              <w:t>COMPLETED</w:t>
            </w:r>
          </w:p>
          <w:p w:rsidR="008926A2" w:rsidRPr="00ED14FF" w:rsidRDefault="008926A2" w:rsidP="00F249DD">
            <w:pPr>
              <w:rPr>
                <w:rFonts w:ascii="Arial" w:hAnsi="Arial" w:cs="Arial"/>
                <w:sz w:val="24"/>
                <w:szCs w:val="24"/>
              </w:rPr>
            </w:pPr>
            <w:r>
              <w:rPr>
                <w:rFonts w:ascii="Arial" w:hAnsi="Arial" w:cs="Arial"/>
                <w:sz w:val="24"/>
                <w:szCs w:val="24"/>
              </w:rPr>
              <w:t>ON HOLD</w:t>
            </w:r>
          </w:p>
        </w:tc>
        <w:tc>
          <w:tcPr>
            <w:tcW w:w="2538" w:type="dxa"/>
          </w:tcPr>
          <w:p w:rsidR="008926A2" w:rsidRPr="00E06480" w:rsidRDefault="008926A2" w:rsidP="008926A2">
            <w:pPr>
              <w:pStyle w:val="ListParagraph"/>
              <w:numPr>
                <w:ilvl w:val="0"/>
                <w:numId w:val="15"/>
              </w:numPr>
              <w:ind w:left="324"/>
              <w:rPr>
                <w:rFonts w:ascii="Arial" w:hAnsi="Arial" w:cs="Arial"/>
                <w:sz w:val="24"/>
                <w:szCs w:val="24"/>
              </w:rPr>
            </w:pPr>
            <w:r>
              <w:rPr>
                <w:rFonts w:ascii="Arial" w:hAnsi="Arial" w:cs="Arial"/>
                <w:sz w:val="24"/>
                <w:szCs w:val="24"/>
              </w:rPr>
              <w:t>R</w:t>
            </w:r>
            <w:r w:rsidRPr="00E06480">
              <w:rPr>
                <w:rFonts w:ascii="Arial" w:hAnsi="Arial" w:cs="Arial"/>
                <w:sz w:val="24"/>
                <w:szCs w:val="24"/>
              </w:rPr>
              <w:t>omero</w:t>
            </w:r>
          </w:p>
          <w:p w:rsidR="008926A2" w:rsidRPr="00E06480" w:rsidRDefault="008926A2" w:rsidP="00F249DD">
            <w:pPr>
              <w:rPr>
                <w:rFonts w:ascii="Arial" w:hAnsi="Arial" w:cs="Arial"/>
                <w:sz w:val="24"/>
                <w:szCs w:val="24"/>
              </w:rPr>
            </w:pPr>
            <w:r>
              <w:rPr>
                <w:rFonts w:ascii="Arial" w:hAnsi="Arial" w:cs="Arial"/>
                <w:sz w:val="24"/>
                <w:szCs w:val="24"/>
              </w:rPr>
              <w:t xml:space="preserve">T. </w:t>
            </w:r>
            <w:r w:rsidRPr="00E06480">
              <w:rPr>
                <w:rFonts w:ascii="Arial" w:hAnsi="Arial" w:cs="Arial"/>
                <w:sz w:val="24"/>
                <w:szCs w:val="24"/>
              </w:rPr>
              <w:t>White</w:t>
            </w:r>
          </w:p>
        </w:tc>
      </w:tr>
      <w:tr w:rsidR="008926A2" w:rsidRPr="00ED14FF" w:rsidTr="00F249DD">
        <w:tc>
          <w:tcPr>
            <w:tcW w:w="5778" w:type="dxa"/>
          </w:tcPr>
          <w:p w:rsidR="008926A2" w:rsidRDefault="008926A2" w:rsidP="00F249DD">
            <w:pPr>
              <w:rPr>
                <w:rFonts w:ascii="Arial" w:hAnsi="Arial" w:cs="Arial"/>
                <w:sz w:val="24"/>
                <w:szCs w:val="24"/>
              </w:rPr>
            </w:pPr>
            <w:r w:rsidRPr="00ED14FF">
              <w:rPr>
                <w:rFonts w:ascii="Arial" w:hAnsi="Arial" w:cs="Arial"/>
                <w:sz w:val="24"/>
                <w:szCs w:val="24"/>
              </w:rPr>
              <w:t>Flyers</w:t>
            </w:r>
            <w:r>
              <w:rPr>
                <w:rFonts w:ascii="Arial" w:hAnsi="Arial" w:cs="Arial"/>
                <w:sz w:val="24"/>
                <w:szCs w:val="24"/>
              </w:rPr>
              <w:t>/Handbills (distribution to faculty for classes)</w:t>
            </w:r>
          </w:p>
          <w:p w:rsidR="008926A2" w:rsidRPr="009D26B0" w:rsidRDefault="008926A2" w:rsidP="00F249DD">
            <w:pPr>
              <w:pStyle w:val="ListParagraph"/>
              <w:tabs>
                <w:tab w:val="left" w:pos="555"/>
              </w:tabs>
              <w:rPr>
                <w:rFonts w:ascii="Arial" w:hAnsi="Arial" w:cs="Arial"/>
                <w:sz w:val="24"/>
                <w:szCs w:val="24"/>
              </w:rPr>
            </w:pPr>
          </w:p>
        </w:tc>
        <w:tc>
          <w:tcPr>
            <w:tcW w:w="2538" w:type="dxa"/>
          </w:tcPr>
          <w:p w:rsidR="008926A2" w:rsidRPr="00ED14FF" w:rsidRDefault="008926A2" w:rsidP="00F249DD">
            <w:pPr>
              <w:rPr>
                <w:rFonts w:ascii="Arial" w:hAnsi="Arial" w:cs="Arial"/>
                <w:sz w:val="24"/>
                <w:szCs w:val="24"/>
              </w:rPr>
            </w:pPr>
          </w:p>
        </w:tc>
        <w:tc>
          <w:tcPr>
            <w:tcW w:w="2538" w:type="dxa"/>
          </w:tcPr>
          <w:p w:rsidR="008926A2" w:rsidRDefault="008926A2" w:rsidP="00F249DD">
            <w:pPr>
              <w:rPr>
                <w:rFonts w:ascii="Arial" w:hAnsi="Arial" w:cs="Arial"/>
                <w:sz w:val="24"/>
                <w:szCs w:val="24"/>
              </w:rPr>
            </w:pPr>
            <w:r>
              <w:rPr>
                <w:rFonts w:ascii="Arial" w:hAnsi="Arial" w:cs="Arial"/>
                <w:sz w:val="24"/>
                <w:szCs w:val="24"/>
              </w:rPr>
              <w:t>T. White</w:t>
            </w:r>
          </w:p>
          <w:p w:rsidR="008926A2" w:rsidRPr="00ED14FF" w:rsidRDefault="008926A2" w:rsidP="00F249DD">
            <w:pPr>
              <w:rPr>
                <w:rFonts w:ascii="Arial" w:hAnsi="Arial" w:cs="Arial"/>
                <w:sz w:val="24"/>
                <w:szCs w:val="24"/>
              </w:rPr>
            </w:pPr>
            <w:r>
              <w:rPr>
                <w:rFonts w:ascii="Arial" w:hAnsi="Arial" w:cs="Arial"/>
                <w:sz w:val="24"/>
                <w:szCs w:val="24"/>
              </w:rPr>
              <w:t>A. Romero</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Signage (banner at welcome centers)</w:t>
            </w:r>
          </w:p>
        </w:tc>
        <w:tc>
          <w:tcPr>
            <w:tcW w:w="2538" w:type="dxa"/>
          </w:tcPr>
          <w:p w:rsidR="008926A2" w:rsidRPr="00ED14FF" w:rsidRDefault="008926A2" w:rsidP="00F249DD">
            <w:pPr>
              <w:rPr>
                <w:rFonts w:ascii="Arial" w:hAnsi="Arial" w:cs="Arial"/>
                <w:sz w:val="24"/>
                <w:szCs w:val="24"/>
              </w:rPr>
            </w:pPr>
            <w:r w:rsidRPr="002B511A">
              <w:rPr>
                <w:rFonts w:ascii="Arial" w:hAnsi="Arial" w:cs="Arial"/>
                <w:b/>
                <w:sz w:val="24"/>
                <w:szCs w:val="24"/>
              </w:rPr>
              <w:t>COMPLETED</w:t>
            </w:r>
          </w:p>
        </w:tc>
        <w:tc>
          <w:tcPr>
            <w:tcW w:w="2538" w:type="dxa"/>
          </w:tcPr>
          <w:p w:rsidR="008926A2" w:rsidRPr="00E06480" w:rsidRDefault="008926A2" w:rsidP="008926A2">
            <w:pPr>
              <w:pStyle w:val="ListParagraph"/>
              <w:numPr>
                <w:ilvl w:val="0"/>
                <w:numId w:val="16"/>
              </w:numPr>
              <w:rPr>
                <w:rFonts w:ascii="Arial" w:hAnsi="Arial" w:cs="Arial"/>
                <w:sz w:val="24"/>
                <w:szCs w:val="24"/>
              </w:rPr>
            </w:pPr>
            <w:r w:rsidRPr="00E06480">
              <w:rPr>
                <w:rFonts w:ascii="Arial" w:hAnsi="Arial" w:cs="Arial"/>
                <w:sz w:val="24"/>
                <w:szCs w:val="24"/>
              </w:rPr>
              <w:t>Romero</w:t>
            </w:r>
          </w:p>
          <w:p w:rsidR="008926A2" w:rsidRPr="00ED14FF" w:rsidRDefault="008926A2" w:rsidP="00F249DD">
            <w:pPr>
              <w:rPr>
                <w:rFonts w:ascii="Arial" w:hAnsi="Arial" w:cs="Arial"/>
                <w:sz w:val="24"/>
                <w:szCs w:val="24"/>
              </w:rPr>
            </w:pPr>
            <w:r>
              <w:rPr>
                <w:rFonts w:ascii="Arial" w:hAnsi="Arial" w:cs="Arial"/>
                <w:sz w:val="24"/>
                <w:szCs w:val="24"/>
              </w:rPr>
              <w:t xml:space="preserve">T. </w:t>
            </w:r>
            <w:r w:rsidRPr="00E06480">
              <w:rPr>
                <w:rFonts w:ascii="Arial" w:hAnsi="Arial" w:cs="Arial"/>
                <w:sz w:val="24"/>
                <w:szCs w:val="24"/>
              </w:rPr>
              <w:t>White</w:t>
            </w:r>
          </w:p>
        </w:tc>
      </w:tr>
      <w:tr w:rsidR="008926A2" w:rsidRPr="00ED14FF" w:rsidTr="00F249DD">
        <w:tc>
          <w:tcPr>
            <w:tcW w:w="5778" w:type="dxa"/>
          </w:tcPr>
          <w:p w:rsidR="008926A2" w:rsidRPr="00E06480" w:rsidRDefault="008926A2" w:rsidP="00F249DD">
            <w:pPr>
              <w:rPr>
                <w:rFonts w:ascii="Arial" w:hAnsi="Arial" w:cs="Arial"/>
                <w:sz w:val="24"/>
                <w:szCs w:val="24"/>
              </w:rPr>
            </w:pPr>
            <w:r w:rsidRPr="00ED14FF">
              <w:rPr>
                <w:rFonts w:ascii="Arial" w:hAnsi="Arial" w:cs="Arial"/>
                <w:sz w:val="24"/>
                <w:szCs w:val="24"/>
              </w:rPr>
              <w:t>Social Media Posts</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November 1-10</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K. Dorame</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Events, Meetings, Presentations</w:t>
            </w:r>
          </w:p>
          <w:p w:rsidR="008926A2" w:rsidRPr="00ED14FF"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Welcome Week | Monday Mixer</w:t>
            </w:r>
          </w:p>
          <w:p w:rsidR="008926A2" w:rsidRPr="00ED14FF" w:rsidRDefault="008926A2" w:rsidP="008926A2">
            <w:pPr>
              <w:pStyle w:val="ListParagraph"/>
              <w:numPr>
                <w:ilvl w:val="0"/>
                <w:numId w:val="11"/>
              </w:numPr>
              <w:rPr>
                <w:rFonts w:ascii="Arial" w:hAnsi="Arial" w:cs="Arial"/>
                <w:sz w:val="24"/>
                <w:szCs w:val="24"/>
              </w:rPr>
            </w:pPr>
            <w:r>
              <w:rPr>
                <w:rFonts w:ascii="Arial" w:hAnsi="Arial" w:cs="Arial"/>
                <w:sz w:val="24"/>
                <w:szCs w:val="24"/>
              </w:rPr>
              <w:t xml:space="preserve">New </w:t>
            </w:r>
            <w:r w:rsidRPr="00ED14FF">
              <w:rPr>
                <w:rFonts w:ascii="Arial" w:hAnsi="Arial" w:cs="Arial"/>
                <w:sz w:val="24"/>
                <w:szCs w:val="24"/>
              </w:rPr>
              <w:t>Student Orientations</w:t>
            </w:r>
          </w:p>
          <w:p w:rsidR="008926A2" w:rsidRPr="00ED14FF"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All-College Meeting</w:t>
            </w:r>
          </w:p>
          <w:p w:rsidR="008926A2"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Advising Department Meetings</w:t>
            </w:r>
          </w:p>
          <w:p w:rsidR="008926A2" w:rsidRPr="00ED14FF" w:rsidRDefault="008926A2" w:rsidP="008926A2">
            <w:pPr>
              <w:pStyle w:val="ListParagraph"/>
              <w:numPr>
                <w:ilvl w:val="0"/>
                <w:numId w:val="11"/>
              </w:numPr>
              <w:rPr>
                <w:rFonts w:ascii="Arial" w:hAnsi="Arial" w:cs="Arial"/>
                <w:sz w:val="24"/>
                <w:szCs w:val="24"/>
              </w:rPr>
            </w:pPr>
            <w:r>
              <w:rPr>
                <w:rFonts w:ascii="Arial" w:hAnsi="Arial" w:cs="Arial"/>
                <w:sz w:val="24"/>
                <w:szCs w:val="24"/>
              </w:rPr>
              <w:t>SLA Chairs Meetings</w:t>
            </w:r>
          </w:p>
          <w:p w:rsidR="008926A2" w:rsidRPr="00ED14FF"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Student Affairs Meetings</w:t>
            </w:r>
          </w:p>
          <w:p w:rsidR="008926A2" w:rsidRPr="00ED14FF"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 xml:space="preserve">SPSS </w:t>
            </w:r>
            <w:r>
              <w:rPr>
                <w:rFonts w:ascii="Arial" w:hAnsi="Arial" w:cs="Arial"/>
                <w:sz w:val="24"/>
                <w:szCs w:val="24"/>
              </w:rPr>
              <w:t>Chairs Meeting</w:t>
            </w:r>
          </w:p>
          <w:p w:rsidR="008926A2" w:rsidRPr="00ED14FF" w:rsidRDefault="008926A2" w:rsidP="008926A2">
            <w:pPr>
              <w:pStyle w:val="ListParagraph"/>
              <w:numPr>
                <w:ilvl w:val="0"/>
                <w:numId w:val="11"/>
              </w:numPr>
              <w:rPr>
                <w:rFonts w:ascii="Arial" w:hAnsi="Arial" w:cs="Arial"/>
                <w:sz w:val="24"/>
                <w:szCs w:val="24"/>
              </w:rPr>
            </w:pPr>
            <w:r w:rsidRPr="00ED14FF">
              <w:rPr>
                <w:rFonts w:ascii="Arial" w:hAnsi="Arial" w:cs="Arial"/>
                <w:sz w:val="24"/>
                <w:szCs w:val="24"/>
              </w:rPr>
              <w:t>Workforce Center Meetings</w:t>
            </w:r>
          </w:p>
          <w:p w:rsidR="008926A2" w:rsidRPr="00ED14FF" w:rsidRDefault="008926A2" w:rsidP="008926A2">
            <w:pPr>
              <w:pStyle w:val="ListParagraph"/>
              <w:numPr>
                <w:ilvl w:val="0"/>
                <w:numId w:val="11"/>
              </w:numPr>
              <w:rPr>
                <w:rFonts w:ascii="Arial" w:hAnsi="Arial" w:cs="Arial"/>
                <w:sz w:val="24"/>
                <w:szCs w:val="24"/>
              </w:rPr>
            </w:pPr>
            <w:r>
              <w:rPr>
                <w:rFonts w:ascii="Arial" w:hAnsi="Arial" w:cs="Arial"/>
                <w:sz w:val="24"/>
                <w:szCs w:val="24"/>
              </w:rPr>
              <w:t>Table Tents (A. Romero)</w:t>
            </w:r>
          </w:p>
        </w:tc>
        <w:tc>
          <w:tcPr>
            <w:tcW w:w="2538" w:type="dxa"/>
          </w:tcPr>
          <w:p w:rsidR="008926A2" w:rsidRPr="00ED14FF" w:rsidRDefault="008926A2" w:rsidP="00F249DD">
            <w:pPr>
              <w:rPr>
                <w:rFonts w:ascii="Arial" w:hAnsi="Arial" w:cs="Arial"/>
                <w:sz w:val="24"/>
                <w:szCs w:val="24"/>
              </w:rPr>
            </w:pPr>
          </w:p>
          <w:p w:rsidR="008926A2" w:rsidRDefault="008926A2" w:rsidP="00F249DD">
            <w:pPr>
              <w:rPr>
                <w:rFonts w:ascii="Arial" w:hAnsi="Arial" w:cs="Arial"/>
                <w:sz w:val="24"/>
                <w:szCs w:val="24"/>
              </w:rPr>
            </w:pPr>
            <w:r w:rsidRPr="00ED14FF">
              <w:rPr>
                <w:rFonts w:ascii="Arial" w:hAnsi="Arial" w:cs="Arial"/>
                <w:sz w:val="24"/>
                <w:szCs w:val="24"/>
              </w:rPr>
              <w:t>Aug. 21</w:t>
            </w:r>
          </w:p>
          <w:p w:rsidR="008926A2" w:rsidRDefault="008926A2" w:rsidP="00F249DD">
            <w:pPr>
              <w:rPr>
                <w:rFonts w:ascii="Arial" w:hAnsi="Arial" w:cs="Arial"/>
                <w:sz w:val="24"/>
                <w:szCs w:val="24"/>
              </w:rPr>
            </w:pPr>
            <w:r>
              <w:rPr>
                <w:rFonts w:ascii="Arial" w:hAnsi="Arial" w:cs="Arial"/>
                <w:sz w:val="24"/>
                <w:szCs w:val="24"/>
              </w:rPr>
              <w:t>Ongoing</w:t>
            </w:r>
          </w:p>
          <w:p w:rsidR="008926A2" w:rsidRDefault="008926A2" w:rsidP="00F249DD">
            <w:pPr>
              <w:rPr>
                <w:rFonts w:ascii="Arial" w:hAnsi="Arial" w:cs="Arial"/>
                <w:sz w:val="24"/>
                <w:szCs w:val="24"/>
              </w:rPr>
            </w:pPr>
            <w:r>
              <w:rPr>
                <w:rFonts w:ascii="Arial" w:hAnsi="Arial" w:cs="Arial"/>
                <w:sz w:val="24"/>
                <w:szCs w:val="24"/>
              </w:rPr>
              <w:t>Sept. 13</w:t>
            </w:r>
          </w:p>
          <w:p w:rsidR="008926A2" w:rsidRDefault="008926A2" w:rsidP="00F249DD">
            <w:pPr>
              <w:rPr>
                <w:rFonts w:ascii="Arial" w:hAnsi="Arial" w:cs="Arial"/>
                <w:sz w:val="24"/>
                <w:szCs w:val="24"/>
              </w:rPr>
            </w:pPr>
            <w:r>
              <w:rPr>
                <w:rFonts w:ascii="Arial" w:hAnsi="Arial" w:cs="Arial"/>
                <w:sz w:val="24"/>
                <w:szCs w:val="24"/>
              </w:rPr>
              <w:t>TBC</w:t>
            </w:r>
          </w:p>
          <w:p w:rsidR="008926A2" w:rsidRDefault="008926A2" w:rsidP="00F249DD">
            <w:pPr>
              <w:rPr>
                <w:rFonts w:ascii="Arial" w:hAnsi="Arial" w:cs="Arial"/>
                <w:sz w:val="24"/>
                <w:szCs w:val="24"/>
              </w:rPr>
            </w:pPr>
            <w:r>
              <w:rPr>
                <w:rFonts w:ascii="Arial" w:hAnsi="Arial" w:cs="Arial"/>
                <w:sz w:val="24"/>
                <w:szCs w:val="24"/>
              </w:rPr>
              <w:t>TBC</w:t>
            </w:r>
          </w:p>
          <w:p w:rsidR="008926A2" w:rsidRDefault="008926A2" w:rsidP="00F249DD">
            <w:pPr>
              <w:rPr>
                <w:rFonts w:ascii="Arial" w:hAnsi="Arial" w:cs="Arial"/>
                <w:sz w:val="24"/>
                <w:szCs w:val="24"/>
              </w:rPr>
            </w:pPr>
            <w:r>
              <w:rPr>
                <w:rFonts w:ascii="Arial" w:hAnsi="Arial" w:cs="Arial"/>
                <w:sz w:val="24"/>
                <w:szCs w:val="24"/>
              </w:rPr>
              <w:t>TBC</w:t>
            </w:r>
          </w:p>
          <w:p w:rsidR="008926A2" w:rsidRDefault="008926A2" w:rsidP="00F249DD">
            <w:pPr>
              <w:rPr>
                <w:rFonts w:ascii="Arial" w:hAnsi="Arial" w:cs="Arial"/>
                <w:sz w:val="24"/>
                <w:szCs w:val="24"/>
              </w:rPr>
            </w:pPr>
            <w:r>
              <w:rPr>
                <w:rFonts w:ascii="Arial" w:hAnsi="Arial" w:cs="Arial"/>
                <w:sz w:val="24"/>
                <w:szCs w:val="24"/>
              </w:rPr>
              <w:t xml:space="preserve">TBC </w:t>
            </w:r>
          </w:p>
          <w:p w:rsidR="008926A2" w:rsidRDefault="008926A2" w:rsidP="00F249DD">
            <w:pPr>
              <w:rPr>
                <w:rFonts w:ascii="Arial" w:hAnsi="Arial" w:cs="Arial"/>
                <w:sz w:val="24"/>
                <w:szCs w:val="24"/>
              </w:rPr>
            </w:pPr>
            <w:r>
              <w:rPr>
                <w:rFonts w:ascii="Arial" w:hAnsi="Arial" w:cs="Arial"/>
                <w:sz w:val="24"/>
                <w:szCs w:val="24"/>
              </w:rPr>
              <w:t>TBC</w:t>
            </w:r>
          </w:p>
          <w:p w:rsidR="008926A2" w:rsidRDefault="008926A2" w:rsidP="00F249DD">
            <w:pPr>
              <w:rPr>
                <w:rFonts w:ascii="Arial" w:hAnsi="Arial" w:cs="Arial"/>
                <w:sz w:val="24"/>
                <w:szCs w:val="24"/>
              </w:rPr>
            </w:pPr>
            <w:r>
              <w:rPr>
                <w:rFonts w:ascii="Arial" w:hAnsi="Arial" w:cs="Arial"/>
                <w:sz w:val="24"/>
                <w:szCs w:val="24"/>
              </w:rPr>
              <w:t>TBD</w:t>
            </w:r>
          </w:p>
          <w:p w:rsidR="008926A2" w:rsidRPr="00ED14FF" w:rsidRDefault="008926A2" w:rsidP="00F249DD">
            <w:pPr>
              <w:rPr>
                <w:rFonts w:ascii="Arial" w:hAnsi="Arial" w:cs="Arial"/>
                <w:sz w:val="24"/>
                <w:szCs w:val="24"/>
              </w:rPr>
            </w:pPr>
          </w:p>
        </w:tc>
        <w:tc>
          <w:tcPr>
            <w:tcW w:w="2538" w:type="dxa"/>
          </w:tcPr>
          <w:p w:rsidR="008926A2" w:rsidRPr="00ED14FF" w:rsidRDefault="008926A2" w:rsidP="00F249DD">
            <w:pPr>
              <w:rPr>
                <w:rFonts w:ascii="Arial" w:hAnsi="Arial" w:cs="Arial"/>
                <w:sz w:val="24"/>
                <w:szCs w:val="24"/>
              </w:rPr>
            </w:pP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Desktop Image/Messaging</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Week of 10/2</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J. Florkowski</w:t>
            </w:r>
          </w:p>
        </w:tc>
      </w:tr>
      <w:tr w:rsidR="008926A2" w:rsidRPr="00ED14FF" w:rsidTr="00F249DD">
        <w:tc>
          <w:tcPr>
            <w:tcW w:w="5778" w:type="dxa"/>
          </w:tcPr>
          <w:p w:rsidR="008926A2" w:rsidRPr="00ED14FF" w:rsidRDefault="008926A2" w:rsidP="00F249DD">
            <w:pPr>
              <w:rPr>
                <w:rFonts w:ascii="Arial" w:hAnsi="Arial" w:cs="Arial"/>
                <w:sz w:val="24"/>
                <w:szCs w:val="24"/>
              </w:rPr>
            </w:pPr>
            <w:r w:rsidRPr="00ED14FF">
              <w:rPr>
                <w:rFonts w:ascii="Arial" w:hAnsi="Arial" w:cs="Arial"/>
                <w:sz w:val="24"/>
                <w:szCs w:val="24"/>
              </w:rPr>
              <w:t>Question and Answer Sheet</w:t>
            </w:r>
          </w:p>
        </w:tc>
        <w:tc>
          <w:tcPr>
            <w:tcW w:w="2538" w:type="dxa"/>
          </w:tcPr>
          <w:p w:rsidR="008926A2" w:rsidRPr="00675FCD" w:rsidRDefault="008926A2" w:rsidP="00F249DD">
            <w:pPr>
              <w:rPr>
                <w:rFonts w:ascii="Arial" w:hAnsi="Arial" w:cs="Arial"/>
                <w:b/>
                <w:sz w:val="24"/>
                <w:szCs w:val="24"/>
              </w:rPr>
            </w:pPr>
            <w:r w:rsidRPr="00675FCD">
              <w:rPr>
                <w:rFonts w:ascii="Arial" w:hAnsi="Arial" w:cs="Arial"/>
                <w:b/>
                <w:sz w:val="24"/>
                <w:szCs w:val="24"/>
              </w:rPr>
              <w:t>COMPLETED</w:t>
            </w:r>
          </w:p>
        </w:tc>
        <w:tc>
          <w:tcPr>
            <w:tcW w:w="2538" w:type="dxa"/>
          </w:tcPr>
          <w:p w:rsidR="008926A2" w:rsidRPr="00ED14FF" w:rsidRDefault="008926A2" w:rsidP="00F249DD">
            <w:pPr>
              <w:rPr>
                <w:rFonts w:ascii="Arial" w:hAnsi="Arial" w:cs="Arial"/>
                <w:sz w:val="24"/>
                <w:szCs w:val="24"/>
              </w:rPr>
            </w:pPr>
            <w:r>
              <w:rPr>
                <w:rFonts w:ascii="Arial" w:hAnsi="Arial" w:cs="Arial"/>
                <w:sz w:val="24"/>
                <w:szCs w:val="24"/>
              </w:rPr>
              <w:t>T. Ward</w:t>
            </w:r>
          </w:p>
        </w:tc>
      </w:tr>
    </w:tbl>
    <w:p w:rsidR="008926A2" w:rsidRDefault="008926A2" w:rsidP="008926A2"/>
    <w:p w:rsidR="00E06480" w:rsidRDefault="00E06480">
      <w:pPr>
        <w:rPr>
          <w:rFonts w:ascii="Arial" w:hAnsi="Arial" w:cs="Arial"/>
          <w:sz w:val="26"/>
          <w:szCs w:val="26"/>
        </w:rPr>
      </w:pPr>
    </w:p>
    <w:p w:rsidR="008926A2" w:rsidRDefault="008926A2">
      <w:pPr>
        <w:rPr>
          <w:rFonts w:ascii="Arial" w:hAnsi="Arial" w:cs="Arial"/>
          <w:sz w:val="26"/>
          <w:szCs w:val="26"/>
        </w:rPr>
      </w:pPr>
    </w:p>
    <w:p w:rsidR="008926A2" w:rsidRDefault="008926A2">
      <w:pPr>
        <w:rPr>
          <w:rFonts w:ascii="Arial" w:hAnsi="Arial" w:cs="Arial"/>
          <w:sz w:val="26"/>
          <w:szCs w:val="26"/>
        </w:rPr>
      </w:pPr>
    </w:p>
    <w:p w:rsidR="00E06480" w:rsidRDefault="00E06480">
      <w:pPr>
        <w:rPr>
          <w:rFonts w:ascii="Arial" w:hAnsi="Arial" w:cs="Arial"/>
          <w:sz w:val="26"/>
          <w:szCs w:val="26"/>
        </w:rPr>
      </w:pPr>
    </w:p>
    <w:p w:rsidR="00E06480" w:rsidRDefault="00E06480">
      <w:pPr>
        <w:rPr>
          <w:rFonts w:ascii="Arial" w:hAnsi="Arial" w:cs="Arial"/>
          <w:sz w:val="26"/>
          <w:szCs w:val="26"/>
        </w:rPr>
      </w:pPr>
    </w:p>
    <w:p w:rsidR="00E06480" w:rsidRDefault="00E06480">
      <w:pPr>
        <w:rPr>
          <w:rFonts w:ascii="Arial" w:hAnsi="Arial" w:cs="Arial"/>
          <w:sz w:val="26"/>
          <w:szCs w:val="26"/>
        </w:rPr>
      </w:pPr>
    </w:p>
    <w:p w:rsidR="00E06480" w:rsidRDefault="00E06480">
      <w:pPr>
        <w:rPr>
          <w:rFonts w:ascii="Arial" w:hAnsi="Arial" w:cs="Arial"/>
          <w:sz w:val="26"/>
          <w:szCs w:val="26"/>
        </w:rPr>
      </w:pPr>
    </w:p>
    <w:p w:rsidR="00E06480" w:rsidRDefault="00E06480">
      <w:pPr>
        <w:rPr>
          <w:rFonts w:ascii="Arial" w:hAnsi="Arial" w:cs="Arial"/>
          <w:sz w:val="26"/>
          <w:szCs w:val="26"/>
        </w:rPr>
      </w:pPr>
    </w:p>
    <w:p w:rsidR="00E06480" w:rsidRDefault="00E06480">
      <w:pPr>
        <w:rPr>
          <w:rFonts w:ascii="Arial" w:hAnsi="Arial" w:cs="Arial"/>
          <w:sz w:val="26"/>
          <w:szCs w:val="26"/>
        </w:rPr>
      </w:pPr>
    </w:p>
    <w:p w:rsidR="00153932" w:rsidRDefault="00153932">
      <w:pPr>
        <w:rPr>
          <w:rFonts w:ascii="Arial" w:hAnsi="Arial" w:cs="Arial"/>
          <w:sz w:val="26"/>
          <w:szCs w:val="26"/>
        </w:rPr>
      </w:pPr>
      <w:r w:rsidRPr="00153932">
        <w:rPr>
          <w:rFonts w:ascii="Arial" w:hAnsi="Arial" w:cs="Arial"/>
          <w:b/>
          <w:sz w:val="26"/>
          <w:szCs w:val="26"/>
        </w:rPr>
        <w:lastRenderedPageBreak/>
        <w:t>MEASUREMENT</w:t>
      </w:r>
      <w:r w:rsidRPr="00153932">
        <w:rPr>
          <w:rFonts w:ascii="Arial" w:hAnsi="Arial" w:cs="Arial"/>
          <w:b/>
          <w:sz w:val="26"/>
          <w:szCs w:val="26"/>
        </w:rPr>
        <w:br/>
      </w:r>
      <w:r>
        <w:rPr>
          <w:rFonts w:ascii="Arial" w:hAnsi="Arial" w:cs="Arial"/>
          <w:sz w:val="26"/>
          <w:szCs w:val="26"/>
        </w:rPr>
        <w:t>Key metrics for the tactics recommended in this plan are:</w:t>
      </w:r>
    </w:p>
    <w:p w:rsidR="00153932" w:rsidRDefault="00153932" w:rsidP="00153932">
      <w:pPr>
        <w:pStyle w:val="ListParagraph"/>
        <w:numPr>
          <w:ilvl w:val="0"/>
          <w:numId w:val="12"/>
        </w:numPr>
        <w:rPr>
          <w:rFonts w:ascii="Arial" w:hAnsi="Arial" w:cs="Arial"/>
          <w:sz w:val="26"/>
          <w:szCs w:val="26"/>
        </w:rPr>
      </w:pPr>
      <w:r>
        <w:rPr>
          <w:rFonts w:ascii="Arial" w:hAnsi="Arial" w:cs="Arial"/>
          <w:sz w:val="26"/>
          <w:szCs w:val="26"/>
        </w:rPr>
        <w:t>Emails – number sent</w:t>
      </w:r>
      <w:r w:rsidR="00E06480">
        <w:rPr>
          <w:rFonts w:ascii="Arial" w:hAnsi="Arial" w:cs="Arial"/>
          <w:sz w:val="26"/>
          <w:szCs w:val="26"/>
        </w:rPr>
        <w:t>; opens</w:t>
      </w:r>
    </w:p>
    <w:p w:rsidR="00153932" w:rsidRDefault="00153932" w:rsidP="00153932">
      <w:pPr>
        <w:pStyle w:val="ListParagraph"/>
        <w:numPr>
          <w:ilvl w:val="0"/>
          <w:numId w:val="12"/>
        </w:numPr>
        <w:rPr>
          <w:rFonts w:ascii="Arial" w:hAnsi="Arial" w:cs="Arial"/>
          <w:sz w:val="26"/>
          <w:szCs w:val="26"/>
        </w:rPr>
      </w:pPr>
      <w:r>
        <w:rPr>
          <w:rFonts w:ascii="Arial" w:hAnsi="Arial" w:cs="Arial"/>
          <w:sz w:val="26"/>
          <w:szCs w:val="26"/>
        </w:rPr>
        <w:t>Newsletters – clicks on stories</w:t>
      </w:r>
    </w:p>
    <w:p w:rsidR="00153932" w:rsidRDefault="00153932" w:rsidP="00153932">
      <w:pPr>
        <w:pStyle w:val="ListParagraph"/>
        <w:numPr>
          <w:ilvl w:val="0"/>
          <w:numId w:val="12"/>
        </w:numPr>
        <w:rPr>
          <w:rFonts w:ascii="Arial" w:hAnsi="Arial" w:cs="Arial"/>
          <w:sz w:val="26"/>
          <w:szCs w:val="26"/>
        </w:rPr>
      </w:pPr>
      <w:r>
        <w:rPr>
          <w:rFonts w:ascii="Arial" w:hAnsi="Arial" w:cs="Arial"/>
          <w:sz w:val="26"/>
          <w:szCs w:val="26"/>
        </w:rPr>
        <w:t>Flyers, brochures, posters – number distributed</w:t>
      </w:r>
    </w:p>
    <w:p w:rsidR="00153932" w:rsidRDefault="00153932" w:rsidP="00153932">
      <w:pPr>
        <w:pStyle w:val="ListParagraph"/>
        <w:numPr>
          <w:ilvl w:val="0"/>
          <w:numId w:val="12"/>
        </w:numPr>
        <w:rPr>
          <w:rFonts w:ascii="Arial" w:hAnsi="Arial" w:cs="Arial"/>
          <w:sz w:val="26"/>
          <w:szCs w:val="26"/>
        </w:rPr>
      </w:pPr>
      <w:r>
        <w:rPr>
          <w:rFonts w:ascii="Arial" w:hAnsi="Arial" w:cs="Arial"/>
          <w:sz w:val="26"/>
          <w:szCs w:val="26"/>
        </w:rPr>
        <w:t>Events, meetings</w:t>
      </w:r>
      <w:r w:rsidR="004F5F54">
        <w:rPr>
          <w:rFonts w:ascii="Arial" w:hAnsi="Arial" w:cs="Arial"/>
          <w:sz w:val="26"/>
          <w:szCs w:val="26"/>
        </w:rPr>
        <w:t>,</w:t>
      </w:r>
      <w:r>
        <w:rPr>
          <w:rFonts w:ascii="Arial" w:hAnsi="Arial" w:cs="Arial"/>
          <w:sz w:val="26"/>
          <w:szCs w:val="26"/>
        </w:rPr>
        <w:t xml:space="preserve"> presentations – attendance</w:t>
      </w:r>
    </w:p>
    <w:p w:rsidR="00153932" w:rsidRDefault="00153932" w:rsidP="00153932">
      <w:pPr>
        <w:pStyle w:val="ListParagraph"/>
        <w:numPr>
          <w:ilvl w:val="0"/>
          <w:numId w:val="12"/>
        </w:numPr>
        <w:rPr>
          <w:rFonts w:ascii="Arial" w:hAnsi="Arial" w:cs="Arial"/>
          <w:sz w:val="26"/>
          <w:szCs w:val="26"/>
        </w:rPr>
      </w:pPr>
      <w:r>
        <w:rPr>
          <w:rFonts w:ascii="Arial" w:hAnsi="Arial" w:cs="Arial"/>
          <w:sz w:val="26"/>
          <w:szCs w:val="26"/>
        </w:rPr>
        <w:t>Social media engagement:</w:t>
      </w:r>
    </w:p>
    <w:p w:rsidR="00153932" w:rsidRDefault="00153932" w:rsidP="00153932">
      <w:pPr>
        <w:pStyle w:val="ListParagraph"/>
        <w:numPr>
          <w:ilvl w:val="1"/>
          <w:numId w:val="12"/>
        </w:numPr>
        <w:ind w:left="1080"/>
        <w:rPr>
          <w:rFonts w:ascii="Arial" w:hAnsi="Arial" w:cs="Arial"/>
          <w:sz w:val="26"/>
          <w:szCs w:val="26"/>
        </w:rPr>
      </w:pPr>
      <w:r>
        <w:rPr>
          <w:rFonts w:ascii="Arial" w:hAnsi="Arial" w:cs="Arial"/>
          <w:sz w:val="26"/>
          <w:szCs w:val="26"/>
        </w:rPr>
        <w:t xml:space="preserve">Facebook, </w:t>
      </w:r>
      <w:r w:rsidR="009534D5">
        <w:rPr>
          <w:rFonts w:ascii="Arial" w:hAnsi="Arial" w:cs="Arial"/>
          <w:sz w:val="26"/>
          <w:szCs w:val="26"/>
        </w:rPr>
        <w:t>Instagram</w:t>
      </w:r>
      <w:r>
        <w:rPr>
          <w:rFonts w:ascii="Arial" w:hAnsi="Arial" w:cs="Arial"/>
          <w:sz w:val="26"/>
          <w:szCs w:val="26"/>
        </w:rPr>
        <w:t xml:space="preserve"> – number of Likes</w:t>
      </w:r>
    </w:p>
    <w:p w:rsidR="00153932" w:rsidRDefault="009534D5" w:rsidP="00153932">
      <w:pPr>
        <w:pStyle w:val="ListParagraph"/>
        <w:numPr>
          <w:ilvl w:val="1"/>
          <w:numId w:val="12"/>
        </w:numPr>
        <w:ind w:left="1080"/>
        <w:rPr>
          <w:rFonts w:ascii="Arial" w:hAnsi="Arial" w:cs="Arial"/>
          <w:sz w:val="26"/>
          <w:szCs w:val="26"/>
        </w:rPr>
      </w:pPr>
      <w:r>
        <w:rPr>
          <w:rFonts w:ascii="Arial" w:hAnsi="Arial" w:cs="Arial"/>
          <w:sz w:val="26"/>
          <w:szCs w:val="26"/>
        </w:rPr>
        <w:t>Twitter – replies, retweets, mentions, or likes</w:t>
      </w:r>
    </w:p>
    <w:p w:rsidR="009534D5" w:rsidRPr="00153932" w:rsidRDefault="009534D5" w:rsidP="009534D5">
      <w:pPr>
        <w:pStyle w:val="ListParagraph"/>
        <w:numPr>
          <w:ilvl w:val="0"/>
          <w:numId w:val="12"/>
        </w:numPr>
        <w:rPr>
          <w:rFonts w:ascii="Arial" w:hAnsi="Arial" w:cs="Arial"/>
          <w:sz w:val="26"/>
          <w:szCs w:val="26"/>
        </w:rPr>
      </w:pPr>
      <w:r>
        <w:rPr>
          <w:rFonts w:ascii="Arial" w:hAnsi="Arial" w:cs="Arial"/>
          <w:sz w:val="26"/>
          <w:szCs w:val="26"/>
        </w:rPr>
        <w:t xml:space="preserve">Website – number </w:t>
      </w:r>
      <w:r w:rsidR="007B1FA0">
        <w:rPr>
          <w:rFonts w:ascii="Arial" w:hAnsi="Arial" w:cs="Arial"/>
          <w:sz w:val="26"/>
          <w:szCs w:val="26"/>
        </w:rPr>
        <w:t>of clicks on</w:t>
      </w:r>
      <w:r>
        <w:rPr>
          <w:rFonts w:ascii="Arial" w:hAnsi="Arial" w:cs="Arial"/>
          <w:sz w:val="26"/>
          <w:szCs w:val="26"/>
        </w:rPr>
        <w:t xml:space="preserve"> unique URL</w:t>
      </w:r>
      <w:r w:rsidR="00ED14FF">
        <w:rPr>
          <w:rFonts w:ascii="Arial" w:hAnsi="Arial" w:cs="Arial"/>
          <w:sz w:val="26"/>
          <w:szCs w:val="26"/>
        </w:rPr>
        <w:br/>
      </w:r>
    </w:p>
    <w:p w:rsidR="00ED14FF" w:rsidRPr="00ED14FF" w:rsidRDefault="00ED14FF" w:rsidP="00ED14FF">
      <w:pPr>
        <w:rPr>
          <w:rFonts w:ascii="Arial" w:hAnsi="Arial" w:cs="Arial"/>
          <w:sz w:val="26"/>
          <w:szCs w:val="26"/>
        </w:rPr>
      </w:pPr>
      <w:r w:rsidRPr="00ED14FF">
        <w:rPr>
          <w:rFonts w:ascii="Arial" w:hAnsi="Arial" w:cs="Arial"/>
          <w:b/>
          <w:sz w:val="26"/>
          <w:szCs w:val="26"/>
        </w:rPr>
        <w:t>BUDGET</w:t>
      </w:r>
      <w:r w:rsidRPr="00ED14FF">
        <w:rPr>
          <w:rFonts w:ascii="Arial" w:hAnsi="Arial" w:cs="Arial"/>
          <w:sz w:val="26"/>
          <w:szCs w:val="26"/>
        </w:rPr>
        <w:br/>
      </w:r>
      <w:proofErr w:type="spellStart"/>
      <w:r w:rsidRPr="00ED14FF">
        <w:rPr>
          <w:rFonts w:ascii="Arial" w:hAnsi="Arial" w:cs="Arial"/>
          <w:sz w:val="26"/>
          <w:szCs w:val="26"/>
        </w:rPr>
        <w:t>Budget</w:t>
      </w:r>
      <w:proofErr w:type="spellEnd"/>
      <w:r w:rsidRPr="00ED14FF">
        <w:rPr>
          <w:rFonts w:ascii="Arial" w:hAnsi="Arial" w:cs="Arial"/>
          <w:sz w:val="26"/>
          <w:szCs w:val="26"/>
        </w:rPr>
        <w:t xml:space="preserve"> for </w:t>
      </w:r>
      <w:r>
        <w:rPr>
          <w:rFonts w:ascii="Arial" w:hAnsi="Arial" w:cs="Arial"/>
          <w:sz w:val="26"/>
          <w:szCs w:val="26"/>
        </w:rPr>
        <w:t xml:space="preserve">the printing of </w:t>
      </w:r>
      <w:r w:rsidRPr="00ED14FF">
        <w:rPr>
          <w:rFonts w:ascii="Arial" w:hAnsi="Arial" w:cs="Arial"/>
          <w:sz w:val="26"/>
          <w:szCs w:val="26"/>
        </w:rPr>
        <w:t xml:space="preserve">collateral materials </w:t>
      </w:r>
      <w:proofErr w:type="gramStart"/>
      <w:r w:rsidRPr="00ED14FF">
        <w:rPr>
          <w:rFonts w:ascii="Arial" w:hAnsi="Arial" w:cs="Arial"/>
          <w:sz w:val="26"/>
          <w:szCs w:val="26"/>
        </w:rPr>
        <w:t>will be charged</w:t>
      </w:r>
      <w:proofErr w:type="gramEnd"/>
      <w:r w:rsidRPr="00ED14FF">
        <w:rPr>
          <w:rFonts w:ascii="Arial" w:hAnsi="Arial" w:cs="Arial"/>
          <w:sz w:val="26"/>
          <w:szCs w:val="26"/>
        </w:rPr>
        <w:t xml:space="preserve"> to the Dean of Students. These materials </w:t>
      </w:r>
      <w:proofErr w:type="gramStart"/>
      <w:r w:rsidRPr="00ED14FF">
        <w:rPr>
          <w:rFonts w:ascii="Arial" w:hAnsi="Arial" w:cs="Arial"/>
          <w:sz w:val="26"/>
          <w:szCs w:val="26"/>
        </w:rPr>
        <w:t>include:</w:t>
      </w:r>
      <w:proofErr w:type="gramEnd"/>
      <w:r w:rsidRPr="00ED14FF">
        <w:rPr>
          <w:rFonts w:ascii="Arial" w:hAnsi="Arial" w:cs="Arial"/>
          <w:sz w:val="26"/>
          <w:szCs w:val="26"/>
        </w:rPr>
        <w:t xml:space="preserve"> flyers, posters, brochures.</w:t>
      </w:r>
      <w:r>
        <w:rPr>
          <w:rFonts w:ascii="Arial" w:hAnsi="Arial" w:cs="Arial"/>
          <w:sz w:val="26"/>
          <w:szCs w:val="26"/>
        </w:rPr>
        <w:t xml:space="preserve"> </w:t>
      </w:r>
      <w:proofErr w:type="gramStart"/>
      <w:r>
        <w:rPr>
          <w:rFonts w:ascii="Arial" w:hAnsi="Arial" w:cs="Arial"/>
          <w:sz w:val="26"/>
          <w:szCs w:val="26"/>
        </w:rPr>
        <w:t>Layout and design will be handled by Communications and Marketing Department staff</w:t>
      </w:r>
      <w:proofErr w:type="gramEnd"/>
      <w:r>
        <w:rPr>
          <w:rFonts w:ascii="Arial" w:hAnsi="Arial" w:cs="Arial"/>
          <w:sz w:val="26"/>
          <w:szCs w:val="26"/>
        </w:rPr>
        <w:t>.</w:t>
      </w:r>
    </w:p>
    <w:p w:rsidR="00153932" w:rsidRDefault="00153932">
      <w:pPr>
        <w:rPr>
          <w:rFonts w:ascii="Arial" w:hAnsi="Arial" w:cs="Arial"/>
          <w:sz w:val="26"/>
          <w:szCs w:val="26"/>
        </w:rPr>
      </w:pPr>
    </w:p>
    <w:p w:rsidR="00153932" w:rsidRDefault="00153932">
      <w:pPr>
        <w:rPr>
          <w:rFonts w:ascii="Arial" w:hAnsi="Arial" w:cs="Arial"/>
          <w:sz w:val="26"/>
          <w:szCs w:val="26"/>
        </w:rPr>
      </w:pPr>
    </w:p>
    <w:p w:rsidR="000934FE" w:rsidRPr="000934FE" w:rsidRDefault="000934FE">
      <w:pPr>
        <w:rPr>
          <w:rFonts w:ascii="Arial" w:hAnsi="Arial" w:cs="Arial"/>
          <w:sz w:val="26"/>
          <w:szCs w:val="26"/>
          <w:u w:val="single"/>
        </w:rPr>
      </w:pPr>
      <w:r w:rsidRPr="000934FE">
        <w:rPr>
          <w:rFonts w:ascii="Arial" w:hAnsi="Arial" w:cs="Arial"/>
          <w:sz w:val="26"/>
          <w:szCs w:val="26"/>
          <w:u w:val="single"/>
        </w:rPr>
        <w:t>Guided Pathways Communications Committee</w:t>
      </w:r>
    </w:p>
    <w:p w:rsidR="008926A2" w:rsidRDefault="008926A2" w:rsidP="00ED14FF">
      <w:pPr>
        <w:ind w:left="3600" w:hanging="3600"/>
        <w:rPr>
          <w:rFonts w:ascii="Arial" w:hAnsi="Arial" w:cs="Arial"/>
          <w:sz w:val="26"/>
          <w:szCs w:val="26"/>
        </w:rPr>
      </w:pPr>
      <w:r>
        <w:rPr>
          <w:rFonts w:ascii="Arial" w:hAnsi="Arial" w:cs="Arial"/>
          <w:sz w:val="26"/>
          <w:szCs w:val="26"/>
        </w:rPr>
        <w:t>Tamara White</w:t>
      </w:r>
      <w:r w:rsidR="00ED14FF">
        <w:rPr>
          <w:rFonts w:ascii="Arial" w:hAnsi="Arial" w:cs="Arial"/>
          <w:sz w:val="26"/>
          <w:szCs w:val="26"/>
        </w:rPr>
        <w:tab/>
      </w:r>
      <w:r>
        <w:rPr>
          <w:rFonts w:ascii="Arial" w:hAnsi="Arial" w:cs="Arial"/>
          <w:sz w:val="26"/>
          <w:szCs w:val="26"/>
        </w:rPr>
        <w:t>Committee Co-Chair: Dean – Student Affairs</w:t>
      </w:r>
    </w:p>
    <w:p w:rsidR="008926A2" w:rsidRDefault="008926A2" w:rsidP="008926A2">
      <w:pPr>
        <w:ind w:left="3600" w:hanging="3600"/>
        <w:rPr>
          <w:rFonts w:ascii="Arial" w:hAnsi="Arial" w:cs="Arial"/>
          <w:sz w:val="26"/>
          <w:szCs w:val="26"/>
        </w:rPr>
      </w:pPr>
      <w:r>
        <w:rPr>
          <w:rFonts w:ascii="Arial" w:hAnsi="Arial" w:cs="Arial"/>
          <w:sz w:val="26"/>
          <w:szCs w:val="26"/>
        </w:rPr>
        <w:t>Mary Meeks</w:t>
      </w:r>
      <w:r>
        <w:rPr>
          <w:rFonts w:ascii="Arial" w:hAnsi="Arial" w:cs="Arial"/>
          <w:sz w:val="26"/>
          <w:szCs w:val="26"/>
        </w:rPr>
        <w:tab/>
        <w:t>Committee Co-Chair: Director – Communications and Marketing</w:t>
      </w:r>
    </w:p>
    <w:p w:rsidR="008926A2" w:rsidRDefault="008926A2" w:rsidP="008926A2">
      <w:pPr>
        <w:ind w:left="3600" w:hanging="3600"/>
        <w:rPr>
          <w:rFonts w:ascii="Arial" w:hAnsi="Arial" w:cs="Arial"/>
          <w:sz w:val="26"/>
          <w:szCs w:val="26"/>
        </w:rPr>
      </w:pPr>
    </w:p>
    <w:p w:rsidR="000934FE" w:rsidRDefault="00ED14FF" w:rsidP="008926A2">
      <w:pPr>
        <w:rPr>
          <w:rFonts w:ascii="Arial" w:hAnsi="Arial" w:cs="Arial"/>
          <w:sz w:val="26"/>
          <w:szCs w:val="26"/>
        </w:rPr>
      </w:pPr>
      <w:r>
        <w:rPr>
          <w:rFonts w:ascii="Arial" w:hAnsi="Arial" w:cs="Arial"/>
          <w:sz w:val="26"/>
          <w:szCs w:val="26"/>
        </w:rPr>
        <w:br/>
      </w:r>
    </w:p>
    <w:p w:rsidR="000934FE" w:rsidRDefault="00ED14FF" w:rsidP="00ED14FF">
      <w:pPr>
        <w:ind w:left="3600" w:hanging="3600"/>
        <w:rPr>
          <w:rFonts w:ascii="Arial" w:hAnsi="Arial" w:cs="Arial"/>
          <w:sz w:val="26"/>
          <w:szCs w:val="26"/>
        </w:rPr>
      </w:pPr>
      <w:r>
        <w:rPr>
          <w:rFonts w:ascii="Arial" w:hAnsi="Arial" w:cs="Arial"/>
          <w:sz w:val="26"/>
          <w:szCs w:val="26"/>
        </w:rPr>
        <w:t>Stephany Beauchamp</w:t>
      </w:r>
      <w:r>
        <w:rPr>
          <w:rFonts w:ascii="Arial" w:hAnsi="Arial" w:cs="Arial"/>
          <w:sz w:val="26"/>
          <w:szCs w:val="26"/>
        </w:rPr>
        <w:tab/>
        <w:t xml:space="preserve">Academic Program Coordinator - </w:t>
      </w:r>
      <w:r w:rsidR="000934FE">
        <w:rPr>
          <w:rFonts w:ascii="Arial" w:hAnsi="Arial" w:cs="Arial"/>
          <w:sz w:val="26"/>
          <w:szCs w:val="26"/>
        </w:rPr>
        <w:t>Concurrent Enrollment Office</w:t>
      </w:r>
      <w:r>
        <w:rPr>
          <w:rFonts w:ascii="Arial" w:hAnsi="Arial" w:cs="Arial"/>
          <w:sz w:val="26"/>
          <w:szCs w:val="26"/>
        </w:rPr>
        <w:br/>
      </w:r>
    </w:p>
    <w:p w:rsidR="000934FE" w:rsidRDefault="000934FE">
      <w:pPr>
        <w:rPr>
          <w:rFonts w:ascii="Arial" w:hAnsi="Arial" w:cs="Arial"/>
          <w:sz w:val="26"/>
          <w:szCs w:val="26"/>
        </w:rPr>
      </w:pPr>
      <w:r>
        <w:rPr>
          <w:rFonts w:ascii="Arial" w:hAnsi="Arial" w:cs="Arial"/>
          <w:sz w:val="26"/>
          <w:szCs w:val="26"/>
        </w:rPr>
        <w:t xml:space="preserve">Courtney </w:t>
      </w:r>
      <w:r w:rsidR="00ED14FF">
        <w:rPr>
          <w:rFonts w:ascii="Arial" w:hAnsi="Arial" w:cs="Arial"/>
          <w:sz w:val="26"/>
          <w:szCs w:val="26"/>
        </w:rPr>
        <w:t>Butler</w:t>
      </w:r>
      <w:r>
        <w:rPr>
          <w:rFonts w:ascii="Arial" w:hAnsi="Arial" w:cs="Arial"/>
          <w:sz w:val="26"/>
          <w:szCs w:val="26"/>
        </w:rPr>
        <w:tab/>
      </w:r>
      <w:r>
        <w:rPr>
          <w:rFonts w:ascii="Arial" w:hAnsi="Arial" w:cs="Arial"/>
          <w:sz w:val="26"/>
          <w:szCs w:val="26"/>
        </w:rPr>
        <w:tab/>
      </w:r>
      <w:r>
        <w:rPr>
          <w:rFonts w:ascii="Arial" w:hAnsi="Arial" w:cs="Arial"/>
          <w:sz w:val="26"/>
          <w:szCs w:val="26"/>
        </w:rPr>
        <w:tab/>
      </w:r>
      <w:r w:rsidR="00ED14FF">
        <w:rPr>
          <w:rFonts w:ascii="Arial" w:hAnsi="Arial" w:cs="Arial"/>
          <w:sz w:val="26"/>
          <w:szCs w:val="26"/>
        </w:rPr>
        <w:t>Academic Support Specialist – SPSS</w:t>
      </w:r>
      <w:r w:rsidR="00ED14FF">
        <w:rPr>
          <w:rFonts w:ascii="Arial" w:hAnsi="Arial" w:cs="Arial"/>
          <w:sz w:val="26"/>
          <w:szCs w:val="26"/>
        </w:rPr>
        <w:br/>
      </w:r>
    </w:p>
    <w:p w:rsidR="000934FE" w:rsidRDefault="000934FE">
      <w:pPr>
        <w:rPr>
          <w:rFonts w:ascii="Arial" w:hAnsi="Arial" w:cs="Arial"/>
          <w:sz w:val="26"/>
          <w:szCs w:val="26"/>
        </w:rPr>
      </w:pPr>
      <w:r>
        <w:rPr>
          <w:rFonts w:ascii="Arial" w:hAnsi="Arial" w:cs="Arial"/>
          <w:sz w:val="26"/>
          <w:szCs w:val="26"/>
        </w:rPr>
        <w:t>Joe Florkowski</w:t>
      </w:r>
      <w:r>
        <w:rPr>
          <w:rFonts w:ascii="Arial" w:hAnsi="Arial" w:cs="Arial"/>
          <w:sz w:val="26"/>
          <w:szCs w:val="26"/>
        </w:rPr>
        <w:tab/>
      </w:r>
      <w:r>
        <w:rPr>
          <w:rFonts w:ascii="Arial" w:hAnsi="Arial" w:cs="Arial"/>
          <w:sz w:val="26"/>
          <w:szCs w:val="26"/>
        </w:rPr>
        <w:tab/>
      </w:r>
      <w:r>
        <w:rPr>
          <w:rFonts w:ascii="Arial" w:hAnsi="Arial" w:cs="Arial"/>
          <w:sz w:val="26"/>
          <w:szCs w:val="26"/>
        </w:rPr>
        <w:tab/>
        <w:t>Web Content Specialist</w:t>
      </w:r>
      <w:r w:rsidR="00ED14FF">
        <w:rPr>
          <w:rFonts w:ascii="Arial" w:hAnsi="Arial" w:cs="Arial"/>
          <w:sz w:val="26"/>
          <w:szCs w:val="26"/>
        </w:rPr>
        <w:br/>
      </w:r>
    </w:p>
    <w:p w:rsidR="000934FE" w:rsidRDefault="000934FE">
      <w:pPr>
        <w:rPr>
          <w:rFonts w:ascii="Arial" w:hAnsi="Arial" w:cs="Arial"/>
          <w:sz w:val="26"/>
          <w:szCs w:val="26"/>
        </w:rPr>
      </w:pPr>
      <w:r>
        <w:rPr>
          <w:rFonts w:ascii="Arial" w:hAnsi="Arial" w:cs="Arial"/>
          <w:sz w:val="26"/>
          <w:szCs w:val="26"/>
        </w:rPr>
        <w:t>Phoebe Lassiter</w:t>
      </w:r>
      <w:r>
        <w:rPr>
          <w:rFonts w:ascii="Arial" w:hAnsi="Arial" w:cs="Arial"/>
          <w:sz w:val="26"/>
          <w:szCs w:val="26"/>
        </w:rPr>
        <w:tab/>
      </w:r>
      <w:r>
        <w:rPr>
          <w:rFonts w:ascii="Arial" w:hAnsi="Arial" w:cs="Arial"/>
          <w:sz w:val="26"/>
          <w:szCs w:val="26"/>
        </w:rPr>
        <w:tab/>
      </w:r>
      <w:r>
        <w:rPr>
          <w:rFonts w:ascii="Arial" w:hAnsi="Arial" w:cs="Arial"/>
          <w:sz w:val="26"/>
          <w:szCs w:val="26"/>
        </w:rPr>
        <w:tab/>
      </w:r>
      <w:r w:rsidR="00ED14FF">
        <w:rPr>
          <w:rFonts w:ascii="Arial" w:hAnsi="Arial" w:cs="Arial"/>
          <w:sz w:val="26"/>
          <w:szCs w:val="26"/>
        </w:rPr>
        <w:t xml:space="preserve">Pathways </w:t>
      </w:r>
      <w:r>
        <w:rPr>
          <w:rFonts w:ascii="Arial" w:hAnsi="Arial" w:cs="Arial"/>
          <w:sz w:val="26"/>
          <w:szCs w:val="26"/>
        </w:rPr>
        <w:t>Advisor</w:t>
      </w:r>
      <w:r w:rsidR="00ED14FF">
        <w:rPr>
          <w:rFonts w:ascii="Arial" w:hAnsi="Arial" w:cs="Arial"/>
          <w:sz w:val="26"/>
          <w:szCs w:val="26"/>
        </w:rPr>
        <w:br/>
      </w:r>
    </w:p>
    <w:p w:rsidR="007B1FA0" w:rsidRDefault="007B1FA0">
      <w:pPr>
        <w:rPr>
          <w:rFonts w:ascii="Arial" w:hAnsi="Arial" w:cs="Arial"/>
          <w:sz w:val="26"/>
          <w:szCs w:val="26"/>
        </w:rPr>
      </w:pPr>
    </w:p>
    <w:p w:rsidR="007B1FA0" w:rsidRDefault="007B1FA0">
      <w:pPr>
        <w:rPr>
          <w:rFonts w:ascii="Arial" w:hAnsi="Arial" w:cs="Arial"/>
          <w:sz w:val="26"/>
          <w:szCs w:val="26"/>
        </w:rPr>
      </w:pPr>
      <w:r>
        <w:rPr>
          <w:rFonts w:ascii="Arial" w:hAnsi="Arial" w:cs="Arial"/>
          <w:sz w:val="26"/>
          <w:szCs w:val="26"/>
        </w:rPr>
        <w:br w:type="page"/>
      </w:r>
    </w:p>
    <w:p w:rsidR="00803106" w:rsidRDefault="00803106" w:rsidP="00803106">
      <w:pPr>
        <w:rPr>
          <w:rFonts w:ascii="Arial" w:hAnsi="Arial" w:cs="Arial"/>
        </w:rPr>
      </w:pPr>
      <w:r>
        <w:rPr>
          <w:rFonts w:ascii="Arial" w:hAnsi="Arial" w:cs="Arial"/>
          <w:b/>
          <w:noProof/>
        </w:rPr>
        <w:lastRenderedPageBreak/>
        <w:drawing>
          <wp:inline distT="0" distB="0" distL="0" distR="0">
            <wp:extent cx="1762125" cy="723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62125" cy="723900"/>
                    </a:xfrm>
                    <a:prstGeom prst="rect">
                      <a:avLst/>
                    </a:prstGeom>
                    <a:noFill/>
                    <a:ln>
                      <a:noFill/>
                    </a:ln>
                  </pic:spPr>
                </pic:pic>
              </a:graphicData>
            </a:graphic>
          </wp:inline>
        </w:drawing>
      </w:r>
    </w:p>
    <w:p w:rsidR="00803106" w:rsidRDefault="00803106" w:rsidP="00803106">
      <w:pPr>
        <w:rPr>
          <w:rFonts w:ascii="Arial" w:hAnsi="Arial" w:cs="Arial"/>
        </w:rPr>
      </w:pPr>
    </w:p>
    <w:p w:rsidR="00803106" w:rsidRDefault="00803106" w:rsidP="00803106">
      <w:pPr>
        <w:rPr>
          <w:rFonts w:ascii="Arial" w:hAnsi="Arial" w:cs="Arial"/>
        </w:rPr>
      </w:pPr>
    </w:p>
    <w:p w:rsidR="00803106" w:rsidRDefault="00803106" w:rsidP="00803106">
      <w:pPr>
        <w:jc w:val="center"/>
        <w:rPr>
          <w:rFonts w:ascii="Arial" w:hAnsi="Arial" w:cs="Arial"/>
          <w:b/>
          <w:i/>
          <w:sz w:val="28"/>
        </w:rPr>
      </w:pPr>
      <w:r>
        <w:rPr>
          <w:rFonts w:ascii="Arial" w:hAnsi="Arial" w:cs="Arial"/>
          <w:b/>
          <w:i/>
          <w:sz w:val="28"/>
        </w:rPr>
        <w:t>Guided Pathways Program</w:t>
      </w:r>
    </w:p>
    <w:p w:rsidR="00803106" w:rsidRDefault="00803106" w:rsidP="00803106">
      <w:pPr>
        <w:jc w:val="center"/>
        <w:rPr>
          <w:rFonts w:ascii="Arial" w:hAnsi="Arial" w:cs="Arial"/>
          <w:b/>
          <w:i/>
          <w:sz w:val="28"/>
        </w:rPr>
      </w:pPr>
      <w:r>
        <w:rPr>
          <w:rFonts w:ascii="Arial" w:hAnsi="Arial" w:cs="Arial"/>
          <w:b/>
          <w:i/>
          <w:sz w:val="28"/>
        </w:rPr>
        <w:t>Questions &amp; Answers</w:t>
      </w:r>
    </w:p>
    <w:p w:rsidR="00803106" w:rsidRDefault="00803106" w:rsidP="00803106">
      <w:pPr>
        <w:jc w:val="center"/>
        <w:rPr>
          <w:rFonts w:ascii="Arial" w:hAnsi="Arial" w:cs="Arial"/>
          <w:b/>
          <w:sz w:val="28"/>
        </w:rPr>
      </w:pPr>
    </w:p>
    <w:p w:rsidR="00803106" w:rsidRDefault="00803106" w:rsidP="00803106">
      <w:pPr>
        <w:pBdr>
          <w:bottom w:val="single" w:sz="4" w:space="1" w:color="auto"/>
        </w:pBdr>
        <w:rPr>
          <w:rFonts w:ascii="Arial" w:hAnsi="Arial" w:cs="Arial"/>
          <w:b/>
          <w:sz w:val="24"/>
          <w:szCs w:val="24"/>
        </w:rPr>
      </w:pPr>
      <w:r>
        <w:rPr>
          <w:rFonts w:ascii="Arial" w:hAnsi="Arial" w:cs="Arial"/>
          <w:sz w:val="28"/>
          <w:u w:val="single"/>
        </w:rPr>
        <w:br/>
      </w:r>
      <w:r>
        <w:rPr>
          <w:rFonts w:ascii="Arial" w:hAnsi="Arial" w:cs="Arial"/>
          <w:b/>
          <w:sz w:val="24"/>
          <w:szCs w:val="24"/>
        </w:rPr>
        <w:t>KEY MESSAGES</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p>
    <w:p w:rsidR="00803106" w:rsidRDefault="00803106" w:rsidP="00803106">
      <w:pPr>
        <w:rPr>
          <w:rFonts w:ascii="Arial" w:hAnsi="Arial" w:cs="Arial"/>
          <w:sz w:val="24"/>
          <w:szCs w:val="24"/>
        </w:rPr>
      </w:pPr>
      <w:r>
        <w:rPr>
          <w:rFonts w:ascii="Arial" w:hAnsi="Arial" w:cs="Arial"/>
          <w:sz w:val="24"/>
          <w:szCs w:val="24"/>
        </w:rPr>
        <w:t xml:space="preserve">These </w:t>
      </w:r>
      <w:r>
        <w:rPr>
          <w:rFonts w:ascii="Arial" w:hAnsi="Arial" w:cs="Arial"/>
          <w:i/>
          <w:sz w:val="24"/>
          <w:szCs w:val="24"/>
        </w:rPr>
        <w:t xml:space="preserve">Key Messages </w:t>
      </w:r>
      <w:proofErr w:type="gramStart"/>
      <w:r>
        <w:rPr>
          <w:rFonts w:ascii="Arial" w:hAnsi="Arial" w:cs="Arial"/>
          <w:sz w:val="24"/>
          <w:szCs w:val="24"/>
        </w:rPr>
        <w:t>are intended</w:t>
      </w:r>
      <w:proofErr w:type="gramEnd"/>
      <w:r>
        <w:rPr>
          <w:rFonts w:ascii="Arial" w:hAnsi="Arial" w:cs="Arial"/>
          <w:sz w:val="24"/>
          <w:szCs w:val="24"/>
        </w:rPr>
        <w:t xml:space="preserve"> to be a resource to help communicate to students, faculty, and staff about the Guided Pathways program at CCA:</w:t>
      </w:r>
      <w:r>
        <w:rPr>
          <w:rFonts w:ascii="Arial" w:hAnsi="Arial" w:cs="Arial"/>
          <w:sz w:val="24"/>
          <w:szCs w:val="24"/>
        </w:rPr>
        <w:br/>
      </w:r>
    </w:p>
    <w:p w:rsidR="00803106" w:rsidRDefault="00803106" w:rsidP="00803106">
      <w:pPr>
        <w:numPr>
          <w:ilvl w:val="0"/>
          <w:numId w:val="19"/>
        </w:numPr>
        <w:rPr>
          <w:rFonts w:ascii="Arial" w:hAnsi="Arial" w:cs="Arial"/>
          <w:sz w:val="24"/>
          <w:szCs w:val="24"/>
        </w:rPr>
      </w:pPr>
      <w:r>
        <w:rPr>
          <w:rFonts w:ascii="Arial" w:hAnsi="Arial" w:cs="Arial"/>
          <w:sz w:val="24"/>
          <w:szCs w:val="24"/>
        </w:rPr>
        <w:t>Encourage students to pursue their career interests and take classes to completion.</w:t>
      </w:r>
    </w:p>
    <w:p w:rsidR="00803106" w:rsidRDefault="00803106" w:rsidP="00803106">
      <w:pPr>
        <w:numPr>
          <w:ilvl w:val="0"/>
          <w:numId w:val="19"/>
        </w:numPr>
        <w:rPr>
          <w:rFonts w:ascii="Arial" w:hAnsi="Arial" w:cs="Arial"/>
          <w:sz w:val="24"/>
          <w:szCs w:val="24"/>
        </w:rPr>
      </w:pPr>
      <w:r>
        <w:rPr>
          <w:rFonts w:ascii="Arial" w:hAnsi="Arial" w:cs="Arial"/>
          <w:sz w:val="24"/>
          <w:szCs w:val="24"/>
        </w:rPr>
        <w:t>Research shows that student will graduate faster, on time, spending less money if they are on a path.</w:t>
      </w:r>
    </w:p>
    <w:p w:rsidR="00803106" w:rsidRDefault="00803106" w:rsidP="00803106">
      <w:pPr>
        <w:rPr>
          <w:rFonts w:ascii="Arial" w:hAnsi="Arial" w:cs="Arial"/>
          <w:b/>
          <w:sz w:val="24"/>
          <w:szCs w:val="24"/>
        </w:rPr>
      </w:pPr>
      <w:r>
        <w:rPr>
          <w:rFonts w:ascii="Arial" w:hAnsi="Arial" w:cs="Arial"/>
          <w:b/>
          <w:sz w:val="24"/>
          <w:szCs w:val="24"/>
        </w:rPr>
        <w:br/>
      </w:r>
    </w:p>
    <w:p w:rsidR="00803106" w:rsidRDefault="00803106" w:rsidP="00803106">
      <w:pPr>
        <w:pBdr>
          <w:bottom w:val="single" w:sz="4" w:space="1" w:color="auto"/>
        </w:pBdr>
        <w:rPr>
          <w:rFonts w:ascii="Arial" w:hAnsi="Arial" w:cs="Arial"/>
          <w:b/>
          <w:sz w:val="24"/>
          <w:szCs w:val="24"/>
        </w:rPr>
      </w:pPr>
      <w:r>
        <w:rPr>
          <w:rFonts w:ascii="Arial" w:hAnsi="Arial" w:cs="Arial"/>
          <w:b/>
          <w:sz w:val="24"/>
          <w:szCs w:val="24"/>
        </w:rPr>
        <w:t>QUESTIONS AND ANSWERS (Q &amp; A)</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w:t>
      </w:r>
    </w:p>
    <w:p w:rsidR="00803106" w:rsidRDefault="00803106" w:rsidP="00803106">
      <w:pPr>
        <w:rPr>
          <w:rFonts w:ascii="Arial" w:hAnsi="Arial" w:cs="Arial"/>
          <w:i/>
          <w:sz w:val="24"/>
          <w:szCs w:val="24"/>
        </w:rPr>
      </w:pPr>
      <w:r>
        <w:rPr>
          <w:rFonts w:ascii="Arial" w:hAnsi="Arial" w:cs="Arial"/>
          <w:sz w:val="24"/>
          <w:szCs w:val="24"/>
        </w:rPr>
        <w:t>This section is an internal tool to help answer common questions from staff, faculty, and students about the changes in the Advising Department.</w:t>
      </w:r>
    </w:p>
    <w:p w:rsidR="00803106" w:rsidRDefault="00803106" w:rsidP="00803106">
      <w:pPr>
        <w:rPr>
          <w:rFonts w:ascii="Arial" w:hAnsi="Arial" w:cs="Arial"/>
          <w:b/>
          <w:sz w:val="24"/>
          <w:szCs w:val="24"/>
        </w:rPr>
      </w:pPr>
    </w:p>
    <w:p w:rsidR="00803106" w:rsidRDefault="00803106" w:rsidP="00803106">
      <w:pPr>
        <w:ind w:left="720" w:hanging="720"/>
        <w:rPr>
          <w:rFonts w:ascii="Arial" w:hAnsi="Arial" w:cs="Arial"/>
          <w:b/>
          <w:sz w:val="24"/>
          <w:szCs w:val="24"/>
        </w:rPr>
      </w:pPr>
      <w:r>
        <w:rPr>
          <w:rFonts w:ascii="Arial" w:hAnsi="Arial" w:cs="Arial"/>
          <w:b/>
          <w:sz w:val="24"/>
          <w:szCs w:val="24"/>
        </w:rPr>
        <w:t>Q:</w:t>
      </w:r>
      <w:r>
        <w:rPr>
          <w:rFonts w:ascii="Arial" w:hAnsi="Arial" w:cs="Arial"/>
          <w:b/>
          <w:sz w:val="24"/>
          <w:szCs w:val="24"/>
        </w:rPr>
        <w:tab/>
        <w:t>What is the Guided Pathways program at CCA?</w:t>
      </w:r>
    </w:p>
    <w:p w:rsidR="00803106" w:rsidRDefault="00803106" w:rsidP="00803106">
      <w:pPr>
        <w:ind w:left="720" w:hanging="720"/>
        <w:rPr>
          <w:rFonts w:ascii="Arial" w:hAnsi="Arial" w:cs="Arial"/>
          <w:sz w:val="24"/>
          <w:szCs w:val="24"/>
        </w:rPr>
      </w:pPr>
      <w:r>
        <w:rPr>
          <w:rFonts w:ascii="Arial" w:hAnsi="Arial" w:cs="Arial"/>
          <w:b/>
          <w:sz w:val="24"/>
          <w:szCs w:val="24"/>
        </w:rPr>
        <w:t>A:</w:t>
      </w:r>
      <w:r>
        <w:rPr>
          <w:rFonts w:ascii="Arial" w:hAnsi="Arial" w:cs="Arial"/>
          <w:sz w:val="24"/>
          <w:szCs w:val="24"/>
        </w:rPr>
        <w:t xml:space="preserve"> </w:t>
      </w:r>
      <w:r>
        <w:rPr>
          <w:rFonts w:ascii="Arial" w:hAnsi="Arial" w:cs="Arial"/>
          <w:sz w:val="24"/>
          <w:szCs w:val="24"/>
        </w:rPr>
        <w:tab/>
        <w:t>The idea behind guided pathways is that college students are more likely to complete a degree in a timely manner if they choose a program and develop an academic plan early</w:t>
      </w:r>
      <w:r>
        <w:rPr>
          <w:rStyle w:val="FootnoteReference"/>
          <w:rFonts w:ascii="Arial" w:hAnsi="Arial" w:cs="Arial"/>
          <w:sz w:val="24"/>
          <w:szCs w:val="24"/>
        </w:rPr>
        <w:footnoteReference w:id="4"/>
      </w:r>
      <w:r>
        <w:rPr>
          <w:rFonts w:ascii="Arial" w:hAnsi="Arial" w:cs="Arial"/>
          <w:sz w:val="24"/>
          <w:szCs w:val="24"/>
        </w:rPr>
        <w:t>. The Guided Pathways model at CCA is an intrusive advising model that helps students identify pathways to success.</w:t>
      </w:r>
      <w:r>
        <w:rPr>
          <w:rFonts w:ascii="Arial" w:hAnsi="Arial" w:cs="Arial"/>
          <w:sz w:val="24"/>
          <w:szCs w:val="24"/>
        </w:rPr>
        <w:br/>
      </w:r>
    </w:p>
    <w:p w:rsidR="00803106" w:rsidRDefault="00803106" w:rsidP="00803106">
      <w:pPr>
        <w:rPr>
          <w:rFonts w:ascii="Arial" w:hAnsi="Arial" w:cs="Arial"/>
          <w:b/>
          <w:sz w:val="24"/>
          <w:szCs w:val="24"/>
        </w:rPr>
      </w:pPr>
    </w:p>
    <w:p w:rsidR="00803106" w:rsidRDefault="00803106" w:rsidP="00803106">
      <w:pPr>
        <w:ind w:left="720" w:hanging="720"/>
        <w:rPr>
          <w:rFonts w:ascii="Arial" w:hAnsi="Arial" w:cs="Arial"/>
          <w:b/>
          <w:sz w:val="24"/>
          <w:szCs w:val="24"/>
        </w:rPr>
      </w:pPr>
      <w:r>
        <w:rPr>
          <w:rFonts w:ascii="Arial" w:hAnsi="Arial" w:cs="Arial"/>
          <w:b/>
          <w:sz w:val="24"/>
          <w:szCs w:val="24"/>
        </w:rPr>
        <w:t>Q:</w:t>
      </w:r>
      <w:r>
        <w:rPr>
          <w:rFonts w:ascii="Arial" w:hAnsi="Arial" w:cs="Arial"/>
          <w:b/>
          <w:sz w:val="24"/>
          <w:szCs w:val="24"/>
        </w:rPr>
        <w:tab/>
        <w:t>Why is CCA implementing the Guided Pathways model?</w:t>
      </w:r>
    </w:p>
    <w:p w:rsidR="00803106" w:rsidRDefault="00803106" w:rsidP="00803106">
      <w:pPr>
        <w:ind w:left="720" w:hanging="720"/>
        <w:rPr>
          <w:rFonts w:ascii="Arial" w:hAnsi="Arial" w:cs="Arial"/>
          <w:sz w:val="24"/>
          <w:szCs w:val="24"/>
        </w:rPr>
      </w:pPr>
      <w:r>
        <w:rPr>
          <w:rFonts w:ascii="Arial" w:hAnsi="Arial" w:cs="Arial"/>
          <w:b/>
          <w:sz w:val="24"/>
          <w:szCs w:val="24"/>
        </w:rPr>
        <w:t>A:</w:t>
      </w:r>
      <w:r>
        <w:rPr>
          <w:rFonts w:ascii="Arial" w:hAnsi="Arial" w:cs="Arial"/>
          <w:sz w:val="24"/>
          <w:szCs w:val="24"/>
        </w:rPr>
        <w:t xml:space="preserve"> </w:t>
      </w:r>
      <w:r>
        <w:rPr>
          <w:rFonts w:ascii="Arial" w:hAnsi="Arial" w:cs="Arial"/>
          <w:sz w:val="24"/>
          <w:szCs w:val="24"/>
        </w:rPr>
        <w:tab/>
        <w:t>We are implementing a guided pathways model to increase retention and completion among students. We can help students create easily identifiable pathways to help them achieve their end goal.</w:t>
      </w:r>
      <w:r>
        <w:rPr>
          <w:rFonts w:ascii="Arial" w:hAnsi="Arial" w:cs="Arial"/>
          <w:sz w:val="24"/>
          <w:szCs w:val="24"/>
        </w:rPr>
        <w:br/>
      </w:r>
    </w:p>
    <w:p w:rsidR="00803106" w:rsidRDefault="00803106" w:rsidP="00803106">
      <w:pPr>
        <w:rPr>
          <w:rFonts w:ascii="Arial" w:hAnsi="Arial" w:cs="Arial"/>
          <w:sz w:val="24"/>
          <w:szCs w:val="24"/>
        </w:rPr>
      </w:pPr>
      <w:r>
        <w:rPr>
          <w:rFonts w:ascii="Arial" w:hAnsi="Arial" w:cs="Arial"/>
          <w:b/>
          <w:sz w:val="24"/>
          <w:szCs w:val="24"/>
        </w:rPr>
        <w:t>Q:</w:t>
      </w:r>
      <w:r>
        <w:rPr>
          <w:rFonts w:ascii="Arial" w:hAnsi="Arial" w:cs="Arial"/>
          <w:b/>
          <w:sz w:val="24"/>
          <w:szCs w:val="24"/>
        </w:rPr>
        <w:tab/>
        <w:t>What are the benefits to CCA students?</w:t>
      </w:r>
    </w:p>
    <w:p w:rsidR="00803106" w:rsidRDefault="00803106" w:rsidP="00803106">
      <w:pPr>
        <w:autoSpaceDE w:val="0"/>
        <w:autoSpaceDN w:val="0"/>
        <w:ind w:left="720" w:hanging="720"/>
        <w:rPr>
          <w:rFonts w:ascii="Arial" w:hAnsi="Arial" w:cs="Arial"/>
          <w:color w:val="000000"/>
          <w:sz w:val="24"/>
          <w:szCs w:val="24"/>
        </w:rPr>
      </w:pPr>
      <w:r>
        <w:rPr>
          <w:rFonts w:ascii="Arial" w:hAnsi="Arial" w:cs="Arial"/>
          <w:b/>
          <w:sz w:val="24"/>
          <w:szCs w:val="24"/>
        </w:rPr>
        <w:t>A:</w:t>
      </w:r>
      <w:r>
        <w:rPr>
          <w:rFonts w:ascii="Arial" w:hAnsi="Arial" w:cs="Arial"/>
          <w:sz w:val="24"/>
          <w:szCs w:val="24"/>
        </w:rPr>
        <w:tab/>
        <w:t xml:space="preserve">Students who follow a guided pathways model of advising are more likely to save money and reach completion </w:t>
      </w:r>
      <w:proofErr w:type="gramStart"/>
      <w:r>
        <w:rPr>
          <w:rFonts w:ascii="Arial" w:hAnsi="Arial" w:cs="Arial"/>
          <w:sz w:val="24"/>
          <w:szCs w:val="24"/>
        </w:rPr>
        <w:t>on-time</w:t>
      </w:r>
      <w:proofErr w:type="gramEnd"/>
      <w:r>
        <w:rPr>
          <w:rFonts w:ascii="Arial" w:hAnsi="Arial" w:cs="Arial"/>
          <w:sz w:val="24"/>
          <w:szCs w:val="24"/>
        </w:rPr>
        <w:t xml:space="preserve"> if not earlier.</w:t>
      </w:r>
    </w:p>
    <w:p w:rsidR="00803106" w:rsidRDefault="00803106" w:rsidP="00803106">
      <w:pPr>
        <w:rPr>
          <w:rFonts w:ascii="Arial" w:hAnsi="Arial" w:cs="Arial"/>
          <w:sz w:val="24"/>
          <w:szCs w:val="24"/>
        </w:rPr>
      </w:pPr>
    </w:p>
    <w:p w:rsidR="00803106" w:rsidRDefault="00803106" w:rsidP="00803106">
      <w:pPr>
        <w:ind w:left="720" w:hanging="720"/>
        <w:rPr>
          <w:rFonts w:ascii="Arial" w:hAnsi="Arial" w:cs="Arial"/>
          <w:b/>
          <w:sz w:val="24"/>
          <w:szCs w:val="24"/>
        </w:rPr>
      </w:pPr>
      <w:r>
        <w:rPr>
          <w:rFonts w:ascii="Arial" w:hAnsi="Arial" w:cs="Arial"/>
          <w:b/>
          <w:sz w:val="24"/>
          <w:szCs w:val="24"/>
        </w:rPr>
        <w:t xml:space="preserve">Q: </w:t>
      </w:r>
      <w:r>
        <w:rPr>
          <w:rFonts w:ascii="Arial" w:hAnsi="Arial" w:cs="Arial"/>
          <w:b/>
          <w:sz w:val="24"/>
          <w:szCs w:val="24"/>
        </w:rPr>
        <w:tab/>
        <w:t>Will there be an online component to the Guided Pathways program and when will it be available?</w:t>
      </w:r>
    </w:p>
    <w:p w:rsidR="00803106" w:rsidRDefault="00803106" w:rsidP="00803106">
      <w:pPr>
        <w:ind w:left="720" w:hanging="720"/>
        <w:rPr>
          <w:rFonts w:ascii="Arial" w:hAnsi="Arial" w:cs="Arial"/>
          <w:sz w:val="24"/>
          <w:szCs w:val="24"/>
        </w:rPr>
      </w:pPr>
      <w:r>
        <w:rPr>
          <w:rFonts w:ascii="Arial" w:hAnsi="Arial" w:cs="Arial"/>
          <w:b/>
          <w:sz w:val="24"/>
          <w:szCs w:val="24"/>
        </w:rPr>
        <w:t>A:</w:t>
      </w:r>
      <w:r>
        <w:rPr>
          <w:rFonts w:ascii="Arial" w:hAnsi="Arial" w:cs="Arial"/>
          <w:b/>
          <w:sz w:val="24"/>
          <w:szCs w:val="24"/>
        </w:rPr>
        <w:tab/>
      </w:r>
      <w:r>
        <w:rPr>
          <w:rFonts w:ascii="Arial" w:hAnsi="Arial" w:cs="Arial"/>
          <w:sz w:val="24"/>
          <w:szCs w:val="24"/>
        </w:rPr>
        <w:t>Yes, we expect the on-line version to launch in early November.</w:t>
      </w:r>
    </w:p>
    <w:p w:rsidR="00803106" w:rsidRDefault="00803106" w:rsidP="00803106">
      <w:pPr>
        <w:rPr>
          <w:rFonts w:ascii="Arial" w:hAnsi="Arial" w:cs="Arial"/>
          <w:sz w:val="24"/>
          <w:szCs w:val="24"/>
        </w:rPr>
      </w:pPr>
    </w:p>
    <w:p w:rsidR="00803106" w:rsidRDefault="00803106" w:rsidP="00803106">
      <w:pPr>
        <w:ind w:left="720" w:hanging="720"/>
        <w:rPr>
          <w:rFonts w:ascii="Arial" w:hAnsi="Arial" w:cs="Arial"/>
          <w:b/>
          <w:sz w:val="24"/>
          <w:szCs w:val="24"/>
        </w:rPr>
      </w:pPr>
      <w:r>
        <w:rPr>
          <w:rFonts w:ascii="Arial" w:hAnsi="Arial" w:cs="Arial"/>
          <w:b/>
          <w:sz w:val="24"/>
          <w:szCs w:val="24"/>
        </w:rPr>
        <w:t xml:space="preserve">Q: </w:t>
      </w:r>
      <w:r>
        <w:rPr>
          <w:rFonts w:ascii="Arial" w:hAnsi="Arial" w:cs="Arial"/>
          <w:b/>
          <w:sz w:val="24"/>
          <w:szCs w:val="24"/>
        </w:rPr>
        <w:tab/>
        <w:t>How will the new CCA Navigate initiative affect Guided Pathways at CCA?</w:t>
      </w:r>
    </w:p>
    <w:p w:rsidR="00803106" w:rsidRDefault="00803106" w:rsidP="00803106">
      <w:pPr>
        <w:autoSpaceDE w:val="0"/>
        <w:autoSpaceDN w:val="0"/>
        <w:ind w:left="720" w:hanging="720"/>
        <w:rPr>
          <w:rFonts w:ascii="Arial" w:hAnsi="Arial" w:cs="Arial"/>
          <w:color w:val="000000"/>
          <w:sz w:val="24"/>
          <w:szCs w:val="24"/>
        </w:rPr>
      </w:pPr>
      <w:r>
        <w:rPr>
          <w:rFonts w:ascii="Arial" w:hAnsi="Arial" w:cs="Arial"/>
          <w:b/>
          <w:sz w:val="24"/>
          <w:szCs w:val="24"/>
        </w:rPr>
        <w:t>A:</w:t>
      </w:r>
      <w:r>
        <w:rPr>
          <w:rFonts w:ascii="Arial" w:hAnsi="Arial" w:cs="Arial"/>
          <w:b/>
          <w:sz w:val="24"/>
          <w:szCs w:val="24"/>
        </w:rPr>
        <w:tab/>
      </w:r>
      <w:r>
        <w:rPr>
          <w:rFonts w:ascii="Arial" w:hAnsi="Arial" w:cs="Arial"/>
          <w:sz w:val="24"/>
          <w:szCs w:val="24"/>
        </w:rPr>
        <w:t>Guided Pathways and CCA Navigate work together. Think of Guided Pathways as the umbrella and CCA Navigate as another advising tool for students to use.</w:t>
      </w:r>
    </w:p>
    <w:p w:rsidR="00803106" w:rsidRDefault="00803106" w:rsidP="00803106">
      <w:pPr>
        <w:autoSpaceDE w:val="0"/>
        <w:autoSpaceDN w:val="0"/>
        <w:ind w:left="720" w:hanging="720"/>
        <w:rPr>
          <w:rFonts w:ascii="Arial" w:hAnsi="Arial" w:cs="Arial"/>
          <w:sz w:val="24"/>
          <w:szCs w:val="24"/>
        </w:rPr>
      </w:pPr>
    </w:p>
    <w:p w:rsidR="00803106" w:rsidRDefault="00803106" w:rsidP="00803106">
      <w:pPr>
        <w:rPr>
          <w:rFonts w:ascii="Arial" w:hAnsi="Arial" w:cs="Arial"/>
          <w:b/>
          <w:sz w:val="24"/>
          <w:szCs w:val="24"/>
        </w:rPr>
      </w:pPr>
      <w:r>
        <w:rPr>
          <w:rFonts w:ascii="Arial" w:hAnsi="Arial" w:cs="Arial"/>
          <w:b/>
          <w:sz w:val="24"/>
          <w:szCs w:val="24"/>
        </w:rPr>
        <w:t>Q:</w:t>
      </w:r>
      <w:r>
        <w:rPr>
          <w:rFonts w:ascii="Arial" w:hAnsi="Arial" w:cs="Arial"/>
          <w:b/>
          <w:sz w:val="24"/>
          <w:szCs w:val="24"/>
        </w:rPr>
        <w:tab/>
        <w:t>How does it work?</w:t>
      </w:r>
    </w:p>
    <w:p w:rsidR="00803106" w:rsidRDefault="00803106" w:rsidP="00803106">
      <w:pPr>
        <w:ind w:left="720" w:hanging="720"/>
        <w:rPr>
          <w:rFonts w:ascii="Arial" w:hAnsi="Arial" w:cs="Arial"/>
          <w:sz w:val="24"/>
          <w:szCs w:val="24"/>
        </w:rPr>
      </w:pPr>
      <w:r>
        <w:rPr>
          <w:rFonts w:ascii="Arial" w:hAnsi="Arial" w:cs="Arial"/>
          <w:b/>
          <w:sz w:val="24"/>
          <w:szCs w:val="24"/>
        </w:rPr>
        <w:t xml:space="preserve">A: </w:t>
      </w:r>
      <w:r>
        <w:rPr>
          <w:rFonts w:ascii="Arial" w:hAnsi="Arial" w:cs="Arial"/>
          <w:b/>
          <w:sz w:val="24"/>
          <w:szCs w:val="24"/>
        </w:rPr>
        <w:tab/>
      </w:r>
      <w:r>
        <w:rPr>
          <w:rFonts w:ascii="Arial" w:hAnsi="Arial" w:cs="Arial"/>
          <w:sz w:val="24"/>
          <w:szCs w:val="24"/>
        </w:rPr>
        <w:t>Students log on to the Guided Pathways tool and are asked a series of questions to help guide them to information that will help them with academic course maps and advising.</w:t>
      </w:r>
    </w:p>
    <w:p w:rsidR="00803106" w:rsidRDefault="00803106" w:rsidP="00803106">
      <w:pPr>
        <w:rPr>
          <w:rFonts w:ascii="Arial" w:hAnsi="Arial" w:cs="Arial"/>
          <w:sz w:val="24"/>
          <w:szCs w:val="24"/>
        </w:rPr>
      </w:pPr>
    </w:p>
    <w:p w:rsidR="00803106" w:rsidRDefault="00803106" w:rsidP="00803106">
      <w:pPr>
        <w:rPr>
          <w:rFonts w:ascii="Arial" w:hAnsi="Arial" w:cs="Arial"/>
          <w:b/>
          <w:sz w:val="24"/>
          <w:szCs w:val="24"/>
        </w:rPr>
      </w:pPr>
      <w:r>
        <w:rPr>
          <w:rFonts w:ascii="Arial" w:hAnsi="Arial" w:cs="Arial"/>
          <w:b/>
          <w:sz w:val="24"/>
          <w:szCs w:val="24"/>
        </w:rPr>
        <w:t>Q:</w:t>
      </w:r>
      <w:r>
        <w:rPr>
          <w:rFonts w:ascii="Arial" w:hAnsi="Arial" w:cs="Arial"/>
          <w:b/>
          <w:sz w:val="24"/>
          <w:szCs w:val="24"/>
        </w:rPr>
        <w:tab/>
        <w:t>How can I help students with Guided Pathways?</w:t>
      </w:r>
    </w:p>
    <w:p w:rsidR="00803106" w:rsidRDefault="00803106" w:rsidP="00803106">
      <w:pPr>
        <w:ind w:left="720" w:hanging="720"/>
        <w:rPr>
          <w:rFonts w:ascii="Arial" w:hAnsi="Arial" w:cs="Arial"/>
          <w:sz w:val="24"/>
          <w:szCs w:val="24"/>
        </w:rPr>
      </w:pPr>
      <w:r>
        <w:rPr>
          <w:rFonts w:ascii="Arial" w:hAnsi="Arial" w:cs="Arial"/>
          <w:b/>
          <w:sz w:val="24"/>
          <w:szCs w:val="24"/>
        </w:rPr>
        <w:t xml:space="preserve">A: </w:t>
      </w:r>
      <w:r>
        <w:rPr>
          <w:rFonts w:ascii="Arial" w:hAnsi="Arial" w:cs="Arial"/>
          <w:b/>
          <w:sz w:val="24"/>
          <w:szCs w:val="24"/>
        </w:rPr>
        <w:tab/>
      </w:r>
      <w:r>
        <w:rPr>
          <w:rFonts w:ascii="Arial" w:hAnsi="Arial" w:cs="Arial"/>
          <w:sz w:val="24"/>
          <w:szCs w:val="24"/>
        </w:rPr>
        <w:t>If you are CCA staff, faculty, or an instructor and you learn there are some students who have not decided what degree they want to choose, forward them to the Guided Pathways website. You can also give them a flyer that explains how to get to the website.</w:t>
      </w:r>
      <w:r>
        <w:rPr>
          <w:rFonts w:ascii="Arial" w:hAnsi="Arial" w:cs="Arial"/>
          <w:sz w:val="24"/>
          <w:szCs w:val="24"/>
        </w:rPr>
        <w:br/>
      </w:r>
      <w:r>
        <w:rPr>
          <w:rFonts w:ascii="Arial" w:hAnsi="Arial" w:cs="Arial"/>
          <w:sz w:val="24"/>
          <w:szCs w:val="24"/>
        </w:rPr>
        <w:br/>
        <w:t xml:space="preserve">The website </w:t>
      </w:r>
      <w:proofErr w:type="gramStart"/>
      <w:r>
        <w:rPr>
          <w:rFonts w:ascii="Arial" w:hAnsi="Arial" w:cs="Arial"/>
          <w:sz w:val="24"/>
          <w:szCs w:val="24"/>
        </w:rPr>
        <w:t>is:</w:t>
      </w:r>
      <w:proofErr w:type="gramEnd"/>
      <w:r>
        <w:rPr>
          <w:rFonts w:ascii="Arial" w:hAnsi="Arial" w:cs="Arial"/>
          <w:sz w:val="24"/>
          <w:szCs w:val="24"/>
        </w:rPr>
        <w:t xml:space="preserve"> </w:t>
      </w:r>
      <w:hyperlink r:id="rId11" w:history="1">
        <w:r>
          <w:rPr>
            <w:rStyle w:val="Hyperlink"/>
            <w:rFonts w:ascii="Arial" w:hAnsi="Arial" w:cs="Arial"/>
            <w:sz w:val="24"/>
            <w:szCs w:val="24"/>
          </w:rPr>
          <w:t>www.ccaurora.edu/guidedpathways</w:t>
        </w:r>
      </w:hyperlink>
    </w:p>
    <w:p w:rsidR="00803106" w:rsidRDefault="00803106" w:rsidP="00803106">
      <w:pPr>
        <w:ind w:left="720" w:hanging="720"/>
        <w:rPr>
          <w:rFonts w:ascii="Arial" w:hAnsi="Arial" w:cs="Arial"/>
          <w:sz w:val="24"/>
          <w:szCs w:val="24"/>
        </w:rPr>
      </w:pPr>
    </w:p>
    <w:p w:rsidR="00803106" w:rsidRDefault="00803106" w:rsidP="00803106">
      <w:pPr>
        <w:rPr>
          <w:rFonts w:ascii="Arial" w:hAnsi="Arial" w:cs="Arial"/>
          <w:b/>
          <w:sz w:val="24"/>
          <w:szCs w:val="24"/>
        </w:rPr>
      </w:pPr>
      <w:r>
        <w:rPr>
          <w:rFonts w:ascii="Arial" w:hAnsi="Arial" w:cs="Arial"/>
          <w:b/>
          <w:sz w:val="24"/>
          <w:szCs w:val="24"/>
        </w:rPr>
        <w:t>Q:</w:t>
      </w:r>
      <w:r>
        <w:rPr>
          <w:rFonts w:ascii="Arial" w:hAnsi="Arial" w:cs="Arial"/>
          <w:b/>
          <w:sz w:val="24"/>
          <w:szCs w:val="24"/>
        </w:rPr>
        <w:tab/>
        <w:t>Who is the contact for more information about Guided Pathways?</w:t>
      </w:r>
    </w:p>
    <w:p w:rsidR="00803106" w:rsidRDefault="00803106" w:rsidP="00803106">
      <w:pPr>
        <w:ind w:left="720" w:hanging="720"/>
        <w:rPr>
          <w:rFonts w:ascii="Arial" w:hAnsi="Arial" w:cs="Arial"/>
          <w:b/>
          <w:sz w:val="24"/>
          <w:szCs w:val="24"/>
        </w:rPr>
      </w:pPr>
      <w:r>
        <w:rPr>
          <w:rFonts w:ascii="Arial" w:hAnsi="Arial" w:cs="Arial"/>
          <w:b/>
          <w:sz w:val="24"/>
          <w:szCs w:val="24"/>
        </w:rPr>
        <w:t>A:</w:t>
      </w:r>
      <w:r>
        <w:rPr>
          <w:rFonts w:ascii="Arial" w:hAnsi="Arial" w:cs="Arial"/>
          <w:b/>
          <w:sz w:val="24"/>
          <w:szCs w:val="24"/>
        </w:rPr>
        <w:tab/>
      </w:r>
      <w:r>
        <w:rPr>
          <w:rFonts w:ascii="Arial" w:hAnsi="Arial" w:cs="Arial"/>
          <w:sz w:val="24"/>
          <w:szCs w:val="24"/>
        </w:rPr>
        <w:t>Tamara White, Dean of Students | 303-360-4746</w:t>
      </w:r>
    </w:p>
    <w:p w:rsidR="00803106" w:rsidRDefault="00803106" w:rsidP="00803106">
      <w:pPr>
        <w:rPr>
          <w:rFonts w:ascii="Arial" w:hAnsi="Arial" w:cs="Arial"/>
          <w:sz w:val="24"/>
          <w:szCs w:val="24"/>
        </w:rPr>
      </w:pPr>
    </w:p>
    <w:p w:rsidR="00803106" w:rsidRDefault="00803106" w:rsidP="00803106"/>
    <w:p w:rsidR="007B1FA0" w:rsidRPr="007B1FA0" w:rsidRDefault="007B1FA0" w:rsidP="00803106">
      <w:pPr>
        <w:rPr>
          <w:rFonts w:ascii="Arial" w:hAnsi="Arial" w:cs="Arial"/>
          <w:sz w:val="24"/>
          <w:szCs w:val="24"/>
        </w:rPr>
      </w:pPr>
    </w:p>
    <w:sectPr w:rsidR="007B1FA0" w:rsidRPr="007B1FA0" w:rsidSect="00153932">
      <w:pgSz w:w="12240" w:h="15840"/>
      <w:pgMar w:top="63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36B" w:rsidRDefault="0026636B" w:rsidP="00807F3B">
      <w:r>
        <w:separator/>
      </w:r>
    </w:p>
  </w:endnote>
  <w:endnote w:type="continuationSeparator" w:id="0">
    <w:p w:rsidR="0026636B" w:rsidRDefault="0026636B" w:rsidP="00807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36B" w:rsidRDefault="0026636B" w:rsidP="00807F3B">
      <w:r>
        <w:separator/>
      </w:r>
    </w:p>
  </w:footnote>
  <w:footnote w:type="continuationSeparator" w:id="0">
    <w:p w:rsidR="0026636B" w:rsidRDefault="0026636B" w:rsidP="00807F3B">
      <w:r>
        <w:continuationSeparator/>
      </w:r>
    </w:p>
  </w:footnote>
  <w:footnote w:id="1">
    <w:p w:rsidR="00807F3B" w:rsidRDefault="00807F3B">
      <w:pPr>
        <w:pStyle w:val="FootnoteText"/>
      </w:pPr>
      <w:r>
        <w:rPr>
          <w:rStyle w:val="FootnoteReference"/>
        </w:rPr>
        <w:footnoteRef/>
      </w:r>
      <w:r>
        <w:t xml:space="preserve"> Professional Studies,</w:t>
      </w:r>
      <w:r w:rsidRPr="00807F3B">
        <w:t xml:space="preserve"> </w:t>
      </w:r>
      <w:r>
        <w:t>STEM, Health &amp; Pub</w:t>
      </w:r>
      <w:r w:rsidR="00676B5B">
        <w:t>l</w:t>
      </w:r>
      <w:r>
        <w:t>ic Service, People, Societies &amp; Ideas, Communication and Languages, Creative Industries.</w:t>
      </w:r>
    </w:p>
  </w:footnote>
  <w:footnote w:id="2">
    <w:p w:rsidR="00717DFC" w:rsidRDefault="00717DFC">
      <w:pPr>
        <w:pStyle w:val="FootnoteText"/>
      </w:pPr>
      <w:r>
        <w:rPr>
          <w:rStyle w:val="FootnoteReference"/>
        </w:rPr>
        <w:footnoteRef/>
      </w:r>
      <w:r>
        <w:t xml:space="preserve"> To be determined.</w:t>
      </w:r>
    </w:p>
  </w:footnote>
  <w:footnote w:id="3">
    <w:p w:rsidR="00717DFC" w:rsidRDefault="00717DFC">
      <w:pPr>
        <w:pStyle w:val="FootnoteText"/>
      </w:pPr>
      <w:r>
        <w:rPr>
          <w:rStyle w:val="FootnoteReference"/>
        </w:rPr>
        <w:footnoteRef/>
      </w:r>
      <w:r>
        <w:t xml:space="preserve"> To be determined.</w:t>
      </w:r>
    </w:p>
  </w:footnote>
  <w:footnote w:id="4">
    <w:p w:rsidR="00803106" w:rsidRDefault="00803106" w:rsidP="00803106">
      <w:pPr>
        <w:pStyle w:val="FootnoteText"/>
      </w:pPr>
      <w:r>
        <w:rPr>
          <w:rStyle w:val="FootnoteReference"/>
        </w:rPr>
        <w:footnoteRef/>
      </w:r>
      <w:r>
        <w:t xml:space="preserve"> Community College Research Center, Research Overview, March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61E49"/>
    <w:multiLevelType w:val="hybridMultilevel"/>
    <w:tmpl w:val="8F74E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9324D"/>
    <w:multiLevelType w:val="hybridMultilevel"/>
    <w:tmpl w:val="E4E0E730"/>
    <w:lvl w:ilvl="0" w:tplc="FEACA2CA">
      <w:start w:val="1"/>
      <w:numFmt w:val="bullet"/>
      <w:lvlText w:val="●"/>
      <w:lvlJc w:val="left"/>
      <w:pPr>
        <w:ind w:left="360" w:hanging="360"/>
      </w:pPr>
      <w:rPr>
        <w:rFonts w:ascii="Courier New" w:hAnsi="Courier New"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E24C9"/>
    <w:multiLevelType w:val="hybridMultilevel"/>
    <w:tmpl w:val="9A6C99D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BE790C"/>
    <w:multiLevelType w:val="hybridMultilevel"/>
    <w:tmpl w:val="10F27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169BC"/>
    <w:multiLevelType w:val="hybridMultilevel"/>
    <w:tmpl w:val="2EB89350"/>
    <w:lvl w:ilvl="0" w:tplc="FEACA2CA">
      <w:start w:val="1"/>
      <w:numFmt w:val="bullet"/>
      <w:lvlText w:val="●"/>
      <w:lvlJc w:val="left"/>
      <w:pPr>
        <w:ind w:left="360" w:hanging="360"/>
      </w:pPr>
      <w:rPr>
        <w:rFonts w:ascii="Courier New" w:hAnsi="Courier New"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335C02"/>
    <w:multiLevelType w:val="hybridMultilevel"/>
    <w:tmpl w:val="F07C58A4"/>
    <w:lvl w:ilvl="0" w:tplc="FEACA2CA">
      <w:start w:val="1"/>
      <w:numFmt w:val="bullet"/>
      <w:lvlText w:val="●"/>
      <w:lvlJc w:val="left"/>
      <w:pPr>
        <w:ind w:left="360" w:hanging="360"/>
      </w:pPr>
      <w:rPr>
        <w:rFonts w:ascii="Courier New" w:hAnsi="Courier New"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AF0313"/>
    <w:multiLevelType w:val="hybridMultilevel"/>
    <w:tmpl w:val="39CEEDAE"/>
    <w:lvl w:ilvl="0" w:tplc="EAB4B43C">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CF1FBE"/>
    <w:multiLevelType w:val="hybridMultilevel"/>
    <w:tmpl w:val="FA0EB8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575B0B"/>
    <w:multiLevelType w:val="hybridMultilevel"/>
    <w:tmpl w:val="4148BE2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7D31BFF"/>
    <w:multiLevelType w:val="hybridMultilevel"/>
    <w:tmpl w:val="63F8A1F4"/>
    <w:lvl w:ilvl="0" w:tplc="FEACA2CA">
      <w:start w:val="1"/>
      <w:numFmt w:val="bullet"/>
      <w:lvlText w:val="●"/>
      <w:lvlJc w:val="left"/>
      <w:pPr>
        <w:ind w:left="360" w:hanging="360"/>
      </w:pPr>
      <w:rPr>
        <w:rFonts w:ascii="Courier New" w:hAnsi="Courier New"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DA0382"/>
    <w:multiLevelType w:val="hybridMultilevel"/>
    <w:tmpl w:val="FB52FEEA"/>
    <w:lvl w:ilvl="0" w:tplc="22A6C706">
      <w:start w:val="1"/>
      <w:numFmt w:val="upperLetter"/>
      <w:lvlText w:val="%1."/>
      <w:lvlJc w:val="left"/>
      <w:pPr>
        <w:ind w:left="360" w:hanging="360"/>
      </w:pPr>
      <w:rPr>
        <w:rFonts w:ascii="Arial" w:eastAsiaTheme="minorHAnsi"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478340C"/>
    <w:multiLevelType w:val="hybridMultilevel"/>
    <w:tmpl w:val="1B38AD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2B49A6"/>
    <w:multiLevelType w:val="hybridMultilevel"/>
    <w:tmpl w:val="421EF6AA"/>
    <w:lvl w:ilvl="0" w:tplc="FEACA2CA">
      <w:start w:val="1"/>
      <w:numFmt w:val="bullet"/>
      <w:lvlText w:val="●"/>
      <w:lvlJc w:val="left"/>
      <w:pPr>
        <w:ind w:left="360" w:hanging="360"/>
      </w:pPr>
      <w:rPr>
        <w:rFonts w:ascii="Courier New" w:hAnsi="Courier New"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314435"/>
    <w:multiLevelType w:val="hybridMultilevel"/>
    <w:tmpl w:val="CA5E03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977AC9"/>
    <w:multiLevelType w:val="hybridMultilevel"/>
    <w:tmpl w:val="AD6EB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2A1CCD"/>
    <w:multiLevelType w:val="hybridMultilevel"/>
    <w:tmpl w:val="C35660FC"/>
    <w:lvl w:ilvl="0" w:tplc="FEACA2CA">
      <w:start w:val="1"/>
      <w:numFmt w:val="bullet"/>
      <w:lvlText w:val="●"/>
      <w:lvlJc w:val="left"/>
      <w:pPr>
        <w:ind w:left="360" w:hanging="360"/>
      </w:pPr>
      <w:rPr>
        <w:rFonts w:ascii="Courier New" w:hAnsi="Courier New" w:cs="Verdana" w:hint="default"/>
      </w:rPr>
    </w:lvl>
    <w:lvl w:ilvl="1" w:tplc="84A05E06">
      <w:start w:val="1"/>
      <w:numFmt w:val="bullet"/>
      <w:lvlText w:val="-"/>
      <w:lvlJc w:val="left"/>
      <w:pPr>
        <w:ind w:left="1080" w:hanging="360"/>
      </w:pPr>
      <w:rPr>
        <w:rFonts w:ascii="Sylfaen" w:hAnsi="Sylfae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ECC3A4A"/>
    <w:multiLevelType w:val="hybridMultilevel"/>
    <w:tmpl w:val="0D8E53D4"/>
    <w:lvl w:ilvl="0" w:tplc="FEACA2CA">
      <w:start w:val="1"/>
      <w:numFmt w:val="bullet"/>
      <w:lvlText w:val="●"/>
      <w:lvlJc w:val="left"/>
      <w:pPr>
        <w:ind w:left="360" w:hanging="360"/>
      </w:pPr>
      <w:rPr>
        <w:rFonts w:ascii="Courier New" w:hAnsi="Courier New" w:cs="Verdana" w:hint="default"/>
      </w:rPr>
    </w:lvl>
    <w:lvl w:ilvl="1" w:tplc="84A05E06">
      <w:start w:val="1"/>
      <w:numFmt w:val="bullet"/>
      <w:lvlText w:val="-"/>
      <w:lvlJc w:val="left"/>
      <w:pPr>
        <w:ind w:left="1440" w:hanging="360"/>
      </w:pPr>
      <w:rPr>
        <w:rFonts w:ascii="Sylfaen" w:hAnsi="Sylfae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5"/>
  </w:num>
  <w:num w:numId="4">
    <w:abstractNumId w:val="2"/>
  </w:num>
  <w:num w:numId="5">
    <w:abstractNumId w:val="3"/>
  </w:num>
  <w:num w:numId="6">
    <w:abstractNumId w:val="0"/>
  </w:num>
  <w:num w:numId="7">
    <w:abstractNumId w:val="5"/>
  </w:num>
  <w:num w:numId="8">
    <w:abstractNumId w:val="4"/>
  </w:num>
  <w:num w:numId="9">
    <w:abstractNumId w:val="1"/>
  </w:num>
  <w:num w:numId="10">
    <w:abstractNumId w:val="9"/>
  </w:num>
  <w:num w:numId="11">
    <w:abstractNumId w:val="12"/>
  </w:num>
  <w:num w:numId="12">
    <w:abstractNumId w:val="16"/>
  </w:num>
  <w:num w:numId="13">
    <w:abstractNumId w:val="14"/>
  </w:num>
  <w:num w:numId="14">
    <w:abstractNumId w:val="10"/>
  </w:num>
  <w:num w:numId="15">
    <w:abstractNumId w:val="11"/>
  </w:num>
  <w:num w:numId="16">
    <w:abstractNumId w:val="8"/>
  </w:num>
  <w:num w:numId="17">
    <w:abstractNumId w:val="13"/>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12416"/>
    <w:rsid w:val="000934FE"/>
    <w:rsid w:val="000C251E"/>
    <w:rsid w:val="00153932"/>
    <w:rsid w:val="0021673E"/>
    <w:rsid w:val="00236E78"/>
    <w:rsid w:val="0026636B"/>
    <w:rsid w:val="002708AB"/>
    <w:rsid w:val="002B511A"/>
    <w:rsid w:val="002F3E3E"/>
    <w:rsid w:val="00315F49"/>
    <w:rsid w:val="00370F79"/>
    <w:rsid w:val="003F73A5"/>
    <w:rsid w:val="004E2A66"/>
    <w:rsid w:val="004F10BE"/>
    <w:rsid w:val="004F5F54"/>
    <w:rsid w:val="00636B31"/>
    <w:rsid w:val="00676B5B"/>
    <w:rsid w:val="00717318"/>
    <w:rsid w:val="00717DFC"/>
    <w:rsid w:val="007B1FA0"/>
    <w:rsid w:val="00803106"/>
    <w:rsid w:val="00807F3B"/>
    <w:rsid w:val="008926A2"/>
    <w:rsid w:val="009534D5"/>
    <w:rsid w:val="009D26B0"/>
    <w:rsid w:val="00B3086F"/>
    <w:rsid w:val="00B76D58"/>
    <w:rsid w:val="00C12416"/>
    <w:rsid w:val="00C62EB7"/>
    <w:rsid w:val="00D60F0A"/>
    <w:rsid w:val="00E06480"/>
    <w:rsid w:val="00E957A4"/>
    <w:rsid w:val="00ED14FF"/>
    <w:rsid w:val="00EE072F"/>
    <w:rsid w:val="00F73A29"/>
    <w:rsid w:val="00FC2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EC219"/>
  <w15:docId w15:val="{241852D3-3731-434A-8FFA-7C67E6885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E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2416"/>
    <w:pPr>
      <w:ind w:left="720"/>
      <w:contextualSpacing/>
    </w:pPr>
  </w:style>
  <w:style w:type="table" w:styleId="TableGrid">
    <w:name w:val="Table Grid"/>
    <w:basedOn w:val="TableNormal"/>
    <w:uiPriority w:val="59"/>
    <w:rsid w:val="00315F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07F3B"/>
    <w:rPr>
      <w:sz w:val="20"/>
      <w:szCs w:val="20"/>
    </w:rPr>
  </w:style>
  <w:style w:type="character" w:customStyle="1" w:styleId="FootnoteTextChar">
    <w:name w:val="Footnote Text Char"/>
    <w:basedOn w:val="DefaultParagraphFont"/>
    <w:link w:val="FootnoteText"/>
    <w:uiPriority w:val="99"/>
    <w:semiHidden/>
    <w:rsid w:val="00807F3B"/>
    <w:rPr>
      <w:sz w:val="20"/>
      <w:szCs w:val="20"/>
    </w:rPr>
  </w:style>
  <w:style w:type="character" w:styleId="FootnoteReference">
    <w:name w:val="footnote reference"/>
    <w:basedOn w:val="DefaultParagraphFont"/>
    <w:uiPriority w:val="99"/>
    <w:semiHidden/>
    <w:unhideWhenUsed/>
    <w:rsid w:val="00807F3B"/>
    <w:rPr>
      <w:vertAlign w:val="superscript"/>
    </w:rPr>
  </w:style>
  <w:style w:type="character" w:styleId="Hyperlink">
    <w:name w:val="Hyperlink"/>
    <w:basedOn w:val="DefaultParagraphFont"/>
    <w:uiPriority w:val="99"/>
    <w:unhideWhenUsed/>
    <w:rsid w:val="007B1FA0"/>
    <w:rPr>
      <w:color w:val="0000FF" w:themeColor="hyperlink"/>
      <w:u w:val="single"/>
    </w:rPr>
  </w:style>
  <w:style w:type="paragraph" w:styleId="BalloonText">
    <w:name w:val="Balloon Text"/>
    <w:basedOn w:val="Normal"/>
    <w:link w:val="BalloonTextChar"/>
    <w:uiPriority w:val="99"/>
    <w:semiHidden/>
    <w:unhideWhenUsed/>
    <w:rsid w:val="00F73A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A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369767">
      <w:bodyDiv w:val="1"/>
      <w:marLeft w:val="0"/>
      <w:marRight w:val="0"/>
      <w:marTop w:val="0"/>
      <w:marBottom w:val="0"/>
      <w:divBdr>
        <w:top w:val="none" w:sz="0" w:space="0" w:color="auto"/>
        <w:left w:val="none" w:sz="0" w:space="0" w:color="auto"/>
        <w:bottom w:val="none" w:sz="0" w:space="0" w:color="auto"/>
        <w:right w:val="none" w:sz="0" w:space="0" w:color="auto"/>
      </w:divBdr>
    </w:div>
    <w:div w:id="184400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aurora.edu/guidedpathways" TargetMode="External"/><Relationship Id="rId5" Type="http://schemas.openxmlformats.org/officeDocument/2006/relationships/webSettings" Target="webSettings.xml"/><Relationship Id="rId10" Type="http://schemas.openxmlformats.org/officeDocument/2006/relationships/hyperlink" Target="http://www.ccaurora.edu/guidedpathways"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B7BBE149-C430-4B7C-ADFA-B92361186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6</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Home1</dc:creator>
  <cp:lastModifiedBy>Meeks, Mary</cp:lastModifiedBy>
  <cp:revision>15</cp:revision>
  <cp:lastPrinted>2017-11-03T23:01:00Z</cp:lastPrinted>
  <dcterms:created xsi:type="dcterms:W3CDTF">2017-07-13T13:43:00Z</dcterms:created>
  <dcterms:modified xsi:type="dcterms:W3CDTF">2017-11-03T23:10:00Z</dcterms:modified>
</cp:coreProperties>
</file>